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845E1" w14:textId="0A1353B6" w:rsidR="00313DD9" w:rsidRDefault="00313DD9" w:rsidP="004C705A">
      <w:pPr>
        <w:spacing w:line="276" w:lineRule="auto"/>
        <w:jc w:val="both"/>
        <w:rPr>
          <w:rFonts w:asciiTheme="minorHAnsi" w:hAnsiTheme="minorHAnsi" w:cstheme="minorHAnsi"/>
          <w:b/>
          <w:color w:val="000000" w:themeColor="text1"/>
          <w:sz w:val="24"/>
          <w:lang w:val="en-US"/>
        </w:rPr>
      </w:pPr>
      <w:bookmarkStart w:id="0" w:name="_GoBack"/>
      <w:bookmarkEnd w:id="0"/>
    </w:p>
    <w:p w14:paraId="227F10DC" w14:textId="240CFE8E" w:rsidR="004C705A" w:rsidRPr="004C705A" w:rsidRDefault="004C705A" w:rsidP="004C705A">
      <w:pPr>
        <w:spacing w:line="276" w:lineRule="auto"/>
        <w:jc w:val="both"/>
        <w:rPr>
          <w:rFonts w:asciiTheme="minorHAnsi" w:hAnsiTheme="minorHAnsi" w:cstheme="minorHAnsi"/>
          <w:b/>
          <w:color w:val="000000" w:themeColor="text1"/>
          <w:sz w:val="52"/>
          <w:szCs w:val="52"/>
          <w:lang w:val="en-US"/>
        </w:rPr>
      </w:pPr>
    </w:p>
    <w:p w14:paraId="29BC6FFA" w14:textId="428B174E" w:rsidR="004C705A" w:rsidRDefault="00CD4E6D" w:rsidP="004C705A">
      <w:pPr>
        <w:spacing w:line="276" w:lineRule="auto"/>
        <w:jc w:val="both"/>
        <w:rPr>
          <w:rFonts w:asciiTheme="minorHAnsi" w:hAnsiTheme="minorHAnsi" w:cstheme="minorHAnsi"/>
          <w:b/>
          <w:color w:val="000000" w:themeColor="text1"/>
          <w:sz w:val="72"/>
          <w:szCs w:val="72"/>
          <w:lang w:val="en-US"/>
        </w:rPr>
      </w:pPr>
      <w:r>
        <w:rPr>
          <w:rFonts w:asciiTheme="minorHAnsi" w:hAnsiTheme="minorHAnsi" w:cstheme="minorHAnsi"/>
          <w:b/>
          <w:noProof/>
          <w:color w:val="000000" w:themeColor="text1"/>
          <w:sz w:val="52"/>
          <w:szCs w:val="52"/>
          <w:lang w:val="en-US" w:eastAsia="en-US"/>
        </w:rPr>
        <w:drawing>
          <wp:anchor distT="0" distB="0" distL="114300" distR="114300" simplePos="0" relativeHeight="251658240" behindDoc="0" locked="0" layoutInCell="1" allowOverlap="1" wp14:anchorId="6DC58CB3" wp14:editId="375C705A">
            <wp:simplePos x="0" y="0"/>
            <wp:positionH relativeFrom="page">
              <wp:posOffset>5222028</wp:posOffset>
            </wp:positionH>
            <wp:positionV relativeFrom="paragraph">
              <wp:posOffset>100330</wp:posOffset>
            </wp:positionV>
            <wp:extent cx="1056217" cy="23818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P logo png.png"/>
                    <pic:cNvPicPr/>
                  </pic:nvPicPr>
                  <pic:blipFill>
                    <a:blip r:embed="rId8">
                      <a:extLst>
                        <a:ext uri="{28A0092B-C50C-407E-A947-70E740481C1C}">
                          <a14:useLocalDpi xmlns:a14="http://schemas.microsoft.com/office/drawing/2010/main" val="0"/>
                        </a:ext>
                      </a:extLst>
                    </a:blip>
                    <a:stretch>
                      <a:fillRect/>
                    </a:stretch>
                  </pic:blipFill>
                  <pic:spPr>
                    <a:xfrm>
                      <a:off x="0" y="0"/>
                      <a:ext cx="1056217" cy="2381881"/>
                    </a:xfrm>
                    <a:prstGeom prst="rect">
                      <a:avLst/>
                    </a:prstGeom>
                  </pic:spPr>
                </pic:pic>
              </a:graphicData>
            </a:graphic>
            <wp14:sizeRelH relativeFrom="margin">
              <wp14:pctWidth>0</wp14:pctWidth>
            </wp14:sizeRelH>
            <wp14:sizeRelV relativeFrom="margin">
              <wp14:pctHeight>0</wp14:pctHeight>
            </wp14:sizeRelV>
          </wp:anchor>
        </w:drawing>
      </w:r>
      <w:r w:rsidR="00543D0E">
        <w:rPr>
          <w:rFonts w:asciiTheme="minorHAnsi" w:hAnsiTheme="minorHAnsi" w:cstheme="minorHAnsi"/>
          <w:b/>
          <w:noProof/>
          <w:color w:val="000000" w:themeColor="text1"/>
          <w:sz w:val="52"/>
          <w:szCs w:val="52"/>
          <w:lang w:val="en-US" w:eastAsia="en-US"/>
        </w:rPr>
        <w:drawing>
          <wp:anchor distT="0" distB="0" distL="114300" distR="114300" simplePos="0" relativeHeight="251659264" behindDoc="0" locked="0" layoutInCell="1" allowOverlap="1" wp14:anchorId="5F0F3879" wp14:editId="54F21881">
            <wp:simplePos x="0" y="0"/>
            <wp:positionH relativeFrom="column">
              <wp:posOffset>439843</wp:posOffset>
            </wp:positionH>
            <wp:positionV relativeFrom="paragraph">
              <wp:posOffset>354965</wp:posOffset>
            </wp:positionV>
            <wp:extent cx="1798846" cy="1600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CT_Vertical.jpg"/>
                    <pic:cNvPicPr/>
                  </pic:nvPicPr>
                  <pic:blipFill>
                    <a:blip r:embed="rId9">
                      <a:extLst>
                        <a:ext uri="{28A0092B-C50C-407E-A947-70E740481C1C}">
                          <a14:useLocalDpi xmlns:a14="http://schemas.microsoft.com/office/drawing/2010/main" val="0"/>
                        </a:ext>
                      </a:extLst>
                    </a:blip>
                    <a:stretch>
                      <a:fillRect/>
                    </a:stretch>
                  </pic:blipFill>
                  <pic:spPr>
                    <a:xfrm>
                      <a:off x="0" y="0"/>
                      <a:ext cx="1798846" cy="1600200"/>
                    </a:xfrm>
                    <a:prstGeom prst="rect">
                      <a:avLst/>
                    </a:prstGeom>
                  </pic:spPr>
                </pic:pic>
              </a:graphicData>
            </a:graphic>
            <wp14:sizeRelH relativeFrom="margin">
              <wp14:pctWidth>0</wp14:pctWidth>
            </wp14:sizeRelH>
            <wp14:sizeRelV relativeFrom="margin">
              <wp14:pctHeight>0</wp14:pctHeight>
            </wp14:sizeRelV>
          </wp:anchor>
        </w:drawing>
      </w:r>
    </w:p>
    <w:p w14:paraId="26BDACE1" w14:textId="235D22C9" w:rsidR="004C705A" w:rsidRDefault="004C705A" w:rsidP="004C705A">
      <w:pPr>
        <w:spacing w:line="276" w:lineRule="auto"/>
        <w:jc w:val="both"/>
        <w:rPr>
          <w:rFonts w:asciiTheme="minorHAnsi" w:hAnsiTheme="minorHAnsi" w:cstheme="minorHAnsi"/>
          <w:b/>
          <w:color w:val="000000" w:themeColor="text1"/>
          <w:sz w:val="72"/>
          <w:szCs w:val="72"/>
          <w:lang w:val="en-US"/>
        </w:rPr>
      </w:pPr>
    </w:p>
    <w:p w14:paraId="74B38593" w14:textId="14E03739" w:rsidR="004C705A" w:rsidRDefault="004C705A" w:rsidP="004C705A">
      <w:pPr>
        <w:spacing w:line="276" w:lineRule="auto"/>
        <w:jc w:val="both"/>
        <w:rPr>
          <w:rFonts w:asciiTheme="minorHAnsi" w:hAnsiTheme="minorHAnsi" w:cstheme="minorHAnsi"/>
          <w:b/>
          <w:color w:val="000000" w:themeColor="text1"/>
          <w:sz w:val="72"/>
          <w:szCs w:val="72"/>
          <w:lang w:val="en-US"/>
        </w:rPr>
      </w:pPr>
    </w:p>
    <w:p w14:paraId="0F6ADFB7" w14:textId="2275899A" w:rsidR="004C705A" w:rsidRDefault="004C705A" w:rsidP="004C705A">
      <w:pPr>
        <w:spacing w:line="276" w:lineRule="auto"/>
        <w:jc w:val="both"/>
        <w:rPr>
          <w:rFonts w:asciiTheme="minorHAnsi" w:hAnsiTheme="minorHAnsi" w:cstheme="minorHAnsi"/>
          <w:b/>
          <w:color w:val="000000" w:themeColor="text1"/>
          <w:sz w:val="72"/>
          <w:szCs w:val="72"/>
          <w:lang w:val="en-US"/>
        </w:rPr>
      </w:pPr>
    </w:p>
    <w:p w14:paraId="498A6AE4" w14:textId="44C995F0" w:rsidR="004C705A" w:rsidRPr="004C705A" w:rsidRDefault="004C705A" w:rsidP="004C705A">
      <w:pPr>
        <w:spacing w:line="276" w:lineRule="auto"/>
        <w:jc w:val="center"/>
        <w:rPr>
          <w:rFonts w:asciiTheme="minorHAnsi" w:hAnsiTheme="minorHAnsi" w:cstheme="minorHAnsi"/>
          <w:b/>
          <w:color w:val="000000" w:themeColor="text1"/>
          <w:sz w:val="72"/>
          <w:szCs w:val="72"/>
          <w:lang w:val="en-US"/>
        </w:rPr>
      </w:pPr>
      <w:r w:rsidRPr="004C705A">
        <w:rPr>
          <w:rFonts w:asciiTheme="minorHAnsi" w:hAnsiTheme="minorHAnsi" w:cstheme="minorHAnsi"/>
          <w:b/>
          <w:color w:val="000000" w:themeColor="text1"/>
          <w:sz w:val="72"/>
          <w:szCs w:val="72"/>
          <w:lang w:val="en-US"/>
        </w:rPr>
        <w:t>UN-ACT</w:t>
      </w:r>
    </w:p>
    <w:p w14:paraId="08C88AEE" w14:textId="54592E8B" w:rsidR="004C705A" w:rsidRPr="004C705A" w:rsidRDefault="004C705A" w:rsidP="004C705A">
      <w:pPr>
        <w:spacing w:line="276" w:lineRule="auto"/>
        <w:jc w:val="center"/>
        <w:rPr>
          <w:rFonts w:asciiTheme="minorHAnsi" w:hAnsiTheme="minorHAnsi" w:cstheme="minorHAnsi"/>
          <w:b/>
          <w:color w:val="000000" w:themeColor="text1"/>
          <w:sz w:val="52"/>
          <w:szCs w:val="52"/>
          <w:lang w:val="en-US"/>
        </w:rPr>
      </w:pPr>
    </w:p>
    <w:p w14:paraId="11E7175F" w14:textId="43268CD7" w:rsidR="004C705A" w:rsidRPr="004C705A" w:rsidRDefault="004C705A" w:rsidP="004C705A">
      <w:pPr>
        <w:spacing w:line="276" w:lineRule="auto"/>
        <w:jc w:val="center"/>
        <w:rPr>
          <w:rFonts w:asciiTheme="minorHAnsi" w:hAnsiTheme="minorHAnsi" w:cstheme="minorHAnsi"/>
          <w:b/>
          <w:color w:val="000000" w:themeColor="text1"/>
          <w:sz w:val="52"/>
          <w:szCs w:val="52"/>
          <w:lang w:val="en-US"/>
        </w:rPr>
      </w:pPr>
      <w:r w:rsidRPr="004C705A">
        <w:rPr>
          <w:rFonts w:asciiTheme="minorHAnsi" w:hAnsiTheme="minorHAnsi" w:cstheme="minorHAnsi"/>
          <w:b/>
          <w:color w:val="000000" w:themeColor="text1"/>
          <w:sz w:val="52"/>
          <w:szCs w:val="52"/>
          <w:lang w:val="en-US"/>
        </w:rPr>
        <w:t>UN Action for Cooperation against Trafficking in Persons</w:t>
      </w:r>
    </w:p>
    <w:p w14:paraId="3A1A262A" w14:textId="0131BF65" w:rsidR="004C705A" w:rsidRDefault="004C705A" w:rsidP="004C705A">
      <w:pPr>
        <w:spacing w:line="276" w:lineRule="auto"/>
        <w:jc w:val="center"/>
        <w:rPr>
          <w:rFonts w:asciiTheme="minorHAnsi" w:hAnsiTheme="minorHAnsi" w:cstheme="minorHAnsi"/>
          <w:b/>
          <w:color w:val="000000" w:themeColor="text1"/>
          <w:sz w:val="24"/>
          <w:lang w:val="en-US"/>
        </w:rPr>
      </w:pPr>
    </w:p>
    <w:p w14:paraId="6C884574" w14:textId="193908A5" w:rsidR="004C705A" w:rsidRDefault="004C705A" w:rsidP="004C705A">
      <w:pPr>
        <w:spacing w:line="276" w:lineRule="auto"/>
        <w:jc w:val="center"/>
        <w:rPr>
          <w:rFonts w:asciiTheme="minorHAnsi" w:hAnsiTheme="minorHAnsi" w:cstheme="minorHAnsi"/>
          <w:b/>
          <w:color w:val="000000" w:themeColor="text1"/>
          <w:sz w:val="52"/>
          <w:szCs w:val="52"/>
          <w:lang w:val="en-US"/>
        </w:rPr>
      </w:pPr>
      <w:r w:rsidRPr="004C705A">
        <w:rPr>
          <w:rFonts w:asciiTheme="minorHAnsi" w:hAnsiTheme="minorHAnsi" w:cstheme="minorHAnsi"/>
          <w:b/>
          <w:color w:val="000000" w:themeColor="text1"/>
          <w:sz w:val="52"/>
          <w:szCs w:val="52"/>
          <w:lang w:val="en-US"/>
        </w:rPr>
        <w:t>Annual Progress Report 2018</w:t>
      </w:r>
    </w:p>
    <w:p w14:paraId="228EFEC8" w14:textId="62D0F37B" w:rsidR="004C705A" w:rsidRDefault="004C705A" w:rsidP="004C705A">
      <w:pPr>
        <w:spacing w:line="276" w:lineRule="auto"/>
        <w:jc w:val="both"/>
        <w:rPr>
          <w:rFonts w:asciiTheme="minorHAnsi" w:hAnsiTheme="minorHAnsi" w:cstheme="minorHAnsi"/>
          <w:b/>
          <w:color w:val="000000" w:themeColor="text1"/>
          <w:sz w:val="52"/>
          <w:szCs w:val="52"/>
          <w:lang w:val="en-US"/>
        </w:rPr>
      </w:pPr>
    </w:p>
    <w:p w14:paraId="051991B3" w14:textId="40F7359A" w:rsidR="004C705A" w:rsidRDefault="004C705A" w:rsidP="004C705A">
      <w:pPr>
        <w:spacing w:line="276" w:lineRule="auto"/>
        <w:jc w:val="both"/>
        <w:rPr>
          <w:rFonts w:asciiTheme="minorHAnsi" w:hAnsiTheme="minorHAnsi" w:cstheme="minorHAnsi"/>
          <w:b/>
          <w:color w:val="000000" w:themeColor="text1"/>
          <w:sz w:val="52"/>
          <w:szCs w:val="52"/>
          <w:lang w:val="en-US"/>
        </w:rPr>
      </w:pPr>
    </w:p>
    <w:p w14:paraId="66D029E9" w14:textId="5AE4CF19" w:rsidR="004C705A" w:rsidRDefault="004C705A" w:rsidP="004C705A">
      <w:pPr>
        <w:spacing w:line="276" w:lineRule="auto"/>
        <w:jc w:val="both"/>
        <w:rPr>
          <w:rFonts w:asciiTheme="minorHAnsi" w:hAnsiTheme="minorHAnsi" w:cstheme="minorHAnsi"/>
          <w:b/>
          <w:color w:val="000000" w:themeColor="text1"/>
          <w:sz w:val="52"/>
          <w:szCs w:val="52"/>
          <w:lang w:val="en-US"/>
        </w:rPr>
      </w:pPr>
    </w:p>
    <w:p w14:paraId="16E9CACD" w14:textId="77777777" w:rsidR="004C705A" w:rsidRDefault="004C705A" w:rsidP="004C705A">
      <w:pPr>
        <w:spacing w:line="276" w:lineRule="auto"/>
        <w:jc w:val="both"/>
        <w:rPr>
          <w:rFonts w:asciiTheme="minorHAnsi" w:hAnsiTheme="minorHAnsi" w:cstheme="minorHAnsi"/>
          <w:b/>
          <w:color w:val="000000" w:themeColor="text1"/>
          <w:sz w:val="24"/>
          <w:lang w:val="en-US"/>
        </w:rPr>
      </w:pPr>
    </w:p>
    <w:p w14:paraId="0EF9392E" w14:textId="77777777" w:rsidR="004C705A" w:rsidRDefault="004C705A" w:rsidP="004C705A">
      <w:pPr>
        <w:spacing w:line="276" w:lineRule="auto"/>
        <w:jc w:val="both"/>
        <w:rPr>
          <w:rFonts w:asciiTheme="minorHAnsi" w:hAnsiTheme="minorHAnsi" w:cstheme="minorHAnsi"/>
          <w:b/>
          <w:color w:val="000000" w:themeColor="text1"/>
          <w:sz w:val="24"/>
          <w:lang w:val="en-US"/>
        </w:rPr>
      </w:pPr>
    </w:p>
    <w:p w14:paraId="0109FFB3" w14:textId="77777777" w:rsidR="004C705A" w:rsidRPr="004C705A" w:rsidRDefault="004C705A" w:rsidP="004C705A">
      <w:pPr>
        <w:spacing w:line="276" w:lineRule="auto"/>
        <w:jc w:val="both"/>
        <w:rPr>
          <w:rFonts w:asciiTheme="minorHAnsi" w:hAnsiTheme="minorHAnsi" w:cstheme="minorHAnsi"/>
          <w:b/>
          <w:color w:val="000000" w:themeColor="text1"/>
          <w:sz w:val="24"/>
          <w:lang w:val="en-US"/>
        </w:rPr>
      </w:pPr>
    </w:p>
    <w:p w14:paraId="6257EBE5" w14:textId="77777777" w:rsidR="004C705A" w:rsidRDefault="004C705A" w:rsidP="004C705A">
      <w:pPr>
        <w:spacing w:line="276" w:lineRule="auto"/>
        <w:jc w:val="both"/>
        <w:rPr>
          <w:rFonts w:asciiTheme="minorHAnsi" w:hAnsiTheme="minorHAnsi" w:cstheme="minorHAnsi"/>
          <w:b/>
          <w:color w:val="000000" w:themeColor="text1"/>
          <w:sz w:val="24"/>
          <w:lang w:val="en-US"/>
        </w:rPr>
      </w:pPr>
    </w:p>
    <w:p w14:paraId="754C0AB3" w14:textId="77777777" w:rsidR="004C705A" w:rsidRDefault="004C705A" w:rsidP="004C705A">
      <w:pPr>
        <w:spacing w:line="276" w:lineRule="auto"/>
        <w:jc w:val="both"/>
        <w:rPr>
          <w:rFonts w:asciiTheme="minorHAnsi" w:hAnsiTheme="minorHAnsi" w:cstheme="minorHAnsi"/>
          <w:b/>
          <w:color w:val="000000" w:themeColor="text1"/>
          <w:sz w:val="24"/>
          <w:lang w:val="en-US"/>
        </w:rPr>
      </w:pPr>
    </w:p>
    <w:p w14:paraId="0FA83BA4" w14:textId="77777777" w:rsidR="004C705A" w:rsidRDefault="004C705A" w:rsidP="004C705A">
      <w:pPr>
        <w:spacing w:line="276" w:lineRule="auto"/>
        <w:jc w:val="both"/>
        <w:rPr>
          <w:rFonts w:asciiTheme="minorHAnsi" w:hAnsiTheme="minorHAnsi" w:cstheme="minorHAnsi"/>
          <w:b/>
          <w:color w:val="000000" w:themeColor="text1"/>
          <w:sz w:val="24"/>
          <w:lang w:val="en-US"/>
        </w:rPr>
      </w:pPr>
    </w:p>
    <w:p w14:paraId="0489AB99" w14:textId="77777777" w:rsidR="004C705A" w:rsidRDefault="004C705A" w:rsidP="004C705A">
      <w:pPr>
        <w:jc w:val="both"/>
        <w:rPr>
          <w:rFonts w:asciiTheme="minorHAnsi" w:hAnsiTheme="minorHAnsi" w:cstheme="minorHAnsi"/>
          <w:b/>
          <w:color w:val="000000" w:themeColor="text1"/>
          <w:sz w:val="24"/>
          <w:lang w:val="en-US"/>
        </w:rPr>
      </w:pPr>
      <w:r>
        <w:rPr>
          <w:rFonts w:asciiTheme="minorHAnsi" w:hAnsiTheme="minorHAnsi" w:cstheme="minorHAnsi"/>
          <w:b/>
          <w:color w:val="000000" w:themeColor="text1"/>
          <w:sz w:val="24"/>
          <w:lang w:val="en-US"/>
        </w:rPr>
        <w:br w:type="page"/>
      </w:r>
    </w:p>
    <w:p w14:paraId="0664CBE1" w14:textId="4404BB13" w:rsidR="000608E7" w:rsidRPr="00ED7B7B" w:rsidRDefault="000608E7" w:rsidP="00ED7B7B">
      <w:pPr>
        <w:spacing w:line="276" w:lineRule="auto"/>
        <w:jc w:val="both"/>
        <w:rPr>
          <w:rFonts w:asciiTheme="minorHAnsi" w:hAnsiTheme="minorHAnsi" w:cstheme="minorHAnsi"/>
          <w:b/>
          <w:color w:val="000000" w:themeColor="text1"/>
          <w:sz w:val="24"/>
          <w:lang w:val="en-US"/>
        </w:rPr>
      </w:pPr>
      <w:r w:rsidRPr="00ED7B7B">
        <w:rPr>
          <w:rFonts w:asciiTheme="minorHAnsi" w:hAnsiTheme="minorHAnsi" w:cstheme="minorHAnsi"/>
          <w:b/>
          <w:color w:val="000000" w:themeColor="text1"/>
          <w:sz w:val="24"/>
          <w:lang w:val="en-US"/>
        </w:rPr>
        <w:lastRenderedPageBreak/>
        <w:t>Executive Summary</w:t>
      </w:r>
    </w:p>
    <w:p w14:paraId="2289A96E" w14:textId="60D25FFB" w:rsidR="006B1472" w:rsidRPr="00ED7B7B" w:rsidRDefault="006B1472" w:rsidP="00ED7B7B">
      <w:pPr>
        <w:spacing w:line="276" w:lineRule="auto"/>
        <w:jc w:val="both"/>
        <w:rPr>
          <w:rFonts w:asciiTheme="minorHAnsi" w:hAnsiTheme="minorHAnsi" w:cstheme="minorHAnsi"/>
          <w:b/>
          <w:color w:val="000000" w:themeColor="text1"/>
          <w:sz w:val="24"/>
          <w:lang w:val="en-US"/>
        </w:rPr>
      </w:pPr>
    </w:p>
    <w:p w14:paraId="2049A2E5" w14:textId="21228604" w:rsidR="00F76459" w:rsidRPr="00ED7B7B" w:rsidRDefault="00DA6B13" w:rsidP="00ED7B7B">
      <w:pPr>
        <w:spacing w:after="120" w:line="276" w:lineRule="auto"/>
        <w:jc w:val="both"/>
        <w:rPr>
          <w:rFonts w:asciiTheme="minorHAnsi" w:eastAsia="Times New Roman" w:hAnsiTheme="minorHAnsi" w:cstheme="minorHAnsi"/>
          <w:sz w:val="24"/>
        </w:rPr>
      </w:pPr>
      <w:r>
        <w:rPr>
          <w:rFonts w:asciiTheme="minorHAnsi" w:eastAsia="Times New Roman" w:hAnsiTheme="minorHAnsi" w:cstheme="minorHAnsi"/>
          <w:sz w:val="24"/>
        </w:rPr>
        <w:t xml:space="preserve">While </w:t>
      </w:r>
      <w:r w:rsidR="00F76459" w:rsidRPr="00ED7B7B">
        <w:rPr>
          <w:rFonts w:asciiTheme="minorHAnsi" w:eastAsia="Times New Roman" w:hAnsiTheme="minorHAnsi" w:cstheme="minorHAnsi"/>
          <w:sz w:val="24"/>
        </w:rPr>
        <w:t xml:space="preserve">2018 </w:t>
      </w:r>
      <w:r>
        <w:rPr>
          <w:rFonts w:asciiTheme="minorHAnsi" w:eastAsia="Times New Roman" w:hAnsiTheme="minorHAnsi" w:cstheme="minorHAnsi"/>
          <w:sz w:val="24"/>
        </w:rPr>
        <w:t>was</w:t>
      </w:r>
      <w:r w:rsidR="00F76459" w:rsidRPr="00ED7B7B">
        <w:rPr>
          <w:rFonts w:asciiTheme="minorHAnsi" w:eastAsia="Times New Roman" w:hAnsiTheme="minorHAnsi" w:cstheme="minorHAnsi"/>
          <w:sz w:val="24"/>
        </w:rPr>
        <w:t xml:space="preserve"> a transi</w:t>
      </w:r>
      <w:r w:rsidR="006B1472" w:rsidRPr="00ED7B7B">
        <w:rPr>
          <w:rFonts w:asciiTheme="minorHAnsi" w:eastAsia="Times New Roman" w:hAnsiTheme="minorHAnsi" w:cstheme="minorHAnsi"/>
          <w:sz w:val="24"/>
        </w:rPr>
        <w:t>tional phase</w:t>
      </w:r>
      <w:r w:rsidR="00F76459" w:rsidRPr="00ED7B7B">
        <w:rPr>
          <w:rFonts w:asciiTheme="minorHAnsi" w:eastAsia="Times New Roman" w:hAnsiTheme="minorHAnsi" w:cstheme="minorHAnsi"/>
          <w:sz w:val="24"/>
        </w:rPr>
        <w:t xml:space="preserve"> </w:t>
      </w:r>
      <w:r>
        <w:rPr>
          <w:rFonts w:asciiTheme="minorHAnsi" w:eastAsia="Times New Roman" w:hAnsiTheme="minorHAnsi" w:cstheme="minorHAnsi"/>
          <w:sz w:val="24"/>
        </w:rPr>
        <w:t>for UN-ACT</w:t>
      </w:r>
      <w:r w:rsidR="00F76459" w:rsidRPr="00ED7B7B">
        <w:rPr>
          <w:rFonts w:asciiTheme="minorHAnsi" w:eastAsia="Times New Roman" w:hAnsiTheme="minorHAnsi" w:cstheme="minorHAnsi"/>
          <w:sz w:val="24"/>
        </w:rPr>
        <w:t xml:space="preserve">, </w:t>
      </w:r>
      <w:r w:rsidR="006B1472" w:rsidRPr="00ED7B7B">
        <w:rPr>
          <w:rFonts w:asciiTheme="minorHAnsi" w:eastAsia="Times New Roman" w:hAnsiTheme="minorHAnsi" w:cstheme="minorHAnsi"/>
          <w:sz w:val="24"/>
        </w:rPr>
        <w:t xml:space="preserve">programming </w:t>
      </w:r>
      <w:r>
        <w:rPr>
          <w:rFonts w:asciiTheme="minorHAnsi" w:eastAsia="Times New Roman" w:hAnsiTheme="minorHAnsi" w:cstheme="minorHAnsi"/>
          <w:sz w:val="24"/>
        </w:rPr>
        <w:t xml:space="preserve">continued and </w:t>
      </w:r>
      <w:r w:rsidR="00F76459" w:rsidRPr="00ED7B7B">
        <w:rPr>
          <w:rFonts w:asciiTheme="minorHAnsi" w:eastAsia="Times New Roman" w:hAnsiTheme="minorHAnsi" w:cstheme="minorHAnsi"/>
          <w:sz w:val="24"/>
        </w:rPr>
        <w:t xml:space="preserve">was extended through </w:t>
      </w:r>
      <w:r>
        <w:rPr>
          <w:rFonts w:asciiTheme="minorHAnsi" w:eastAsia="Times New Roman" w:hAnsiTheme="minorHAnsi" w:cstheme="minorHAnsi"/>
          <w:sz w:val="24"/>
        </w:rPr>
        <w:t>until mid-</w:t>
      </w:r>
      <w:r w:rsidR="006B1472" w:rsidRPr="00ED7B7B">
        <w:rPr>
          <w:rFonts w:asciiTheme="minorHAnsi" w:eastAsia="Times New Roman" w:hAnsiTheme="minorHAnsi" w:cstheme="minorHAnsi"/>
          <w:sz w:val="24"/>
        </w:rPr>
        <w:t>2020</w:t>
      </w:r>
      <w:r w:rsidR="00F76459" w:rsidRPr="00ED7B7B">
        <w:rPr>
          <w:rFonts w:asciiTheme="minorHAnsi" w:eastAsia="Times New Roman" w:hAnsiTheme="minorHAnsi" w:cstheme="minorHAnsi"/>
          <w:sz w:val="24"/>
        </w:rPr>
        <w:t xml:space="preserve"> due to </w:t>
      </w:r>
      <w:r w:rsidR="00ED118A" w:rsidRPr="00ED7B7B">
        <w:rPr>
          <w:rFonts w:asciiTheme="minorHAnsi" w:eastAsia="Times New Roman" w:hAnsiTheme="minorHAnsi" w:cstheme="minorHAnsi"/>
          <w:sz w:val="24"/>
        </w:rPr>
        <w:t xml:space="preserve">provision of </w:t>
      </w:r>
      <w:r w:rsidR="00F76459" w:rsidRPr="00ED7B7B">
        <w:rPr>
          <w:rFonts w:asciiTheme="minorHAnsi" w:eastAsia="Times New Roman" w:hAnsiTheme="minorHAnsi" w:cstheme="minorHAnsi"/>
          <w:sz w:val="24"/>
        </w:rPr>
        <w:t xml:space="preserve">further financial support and </w:t>
      </w:r>
      <w:r w:rsidR="00890CAF" w:rsidRPr="00ED7B7B">
        <w:rPr>
          <w:rFonts w:asciiTheme="minorHAnsi" w:eastAsia="Times New Roman" w:hAnsiTheme="minorHAnsi" w:cstheme="minorHAnsi"/>
          <w:sz w:val="24"/>
        </w:rPr>
        <w:t>continued need for the project</w:t>
      </w:r>
      <w:r w:rsidR="006B1472" w:rsidRPr="00ED7B7B">
        <w:rPr>
          <w:rFonts w:asciiTheme="minorHAnsi" w:eastAsia="Times New Roman" w:hAnsiTheme="minorHAnsi" w:cstheme="minorHAnsi"/>
          <w:sz w:val="24"/>
        </w:rPr>
        <w:t xml:space="preserve">.  The project extension until 2020 means UN-ACT can continue to address the still apparent </w:t>
      </w:r>
      <w:r w:rsidR="00ED118A" w:rsidRPr="00ED7B7B">
        <w:rPr>
          <w:rFonts w:asciiTheme="minorHAnsi" w:eastAsia="Times New Roman" w:hAnsiTheme="minorHAnsi" w:cstheme="minorHAnsi"/>
          <w:sz w:val="24"/>
        </w:rPr>
        <w:t xml:space="preserve">necessity </w:t>
      </w:r>
      <w:r w:rsidR="006B1472" w:rsidRPr="00ED7B7B">
        <w:rPr>
          <w:rFonts w:asciiTheme="minorHAnsi" w:eastAsia="Times New Roman" w:hAnsiTheme="minorHAnsi" w:cstheme="minorHAnsi"/>
          <w:sz w:val="24"/>
        </w:rPr>
        <w:t xml:space="preserve">for coordination of anti-trafficking both through the COMMIT process and more broadly through the promotion of multi-sector partnerships.  UN-ACT </w:t>
      </w:r>
      <w:r w:rsidR="00F76459" w:rsidRPr="00ED7B7B">
        <w:rPr>
          <w:rFonts w:asciiTheme="minorHAnsi" w:eastAsia="Times New Roman" w:hAnsiTheme="minorHAnsi" w:cstheme="minorHAnsi"/>
          <w:sz w:val="24"/>
        </w:rPr>
        <w:t>continues to provide support to COMMIT as S</w:t>
      </w:r>
      <w:r w:rsidR="006B1472" w:rsidRPr="00ED7B7B">
        <w:rPr>
          <w:rFonts w:asciiTheme="minorHAnsi" w:eastAsia="Times New Roman" w:hAnsiTheme="minorHAnsi" w:cstheme="minorHAnsi"/>
          <w:sz w:val="24"/>
        </w:rPr>
        <w:t>ecretariat</w:t>
      </w:r>
      <w:r w:rsidR="00F76459" w:rsidRPr="00ED7B7B">
        <w:rPr>
          <w:rFonts w:asciiTheme="minorHAnsi" w:eastAsia="Times New Roman" w:hAnsiTheme="minorHAnsi" w:cstheme="minorHAnsi"/>
          <w:sz w:val="24"/>
        </w:rPr>
        <w:t xml:space="preserve"> to the Process</w:t>
      </w:r>
      <w:r w:rsidR="006B1472" w:rsidRPr="00ED7B7B">
        <w:rPr>
          <w:rFonts w:asciiTheme="minorHAnsi" w:eastAsia="Times New Roman" w:hAnsiTheme="minorHAnsi" w:cstheme="minorHAnsi"/>
          <w:sz w:val="24"/>
        </w:rPr>
        <w:t xml:space="preserve">, providing independent coordination and technical support to governments so they can enhance the regional response to trafficking in persons. </w:t>
      </w:r>
      <w:r w:rsidR="00F76459" w:rsidRPr="00ED7B7B">
        <w:rPr>
          <w:rFonts w:asciiTheme="minorHAnsi" w:eastAsia="Times New Roman" w:hAnsiTheme="minorHAnsi" w:cstheme="minorHAnsi"/>
          <w:sz w:val="24"/>
        </w:rPr>
        <w:t>However</w:t>
      </w:r>
      <w:r w:rsidR="00ED118A" w:rsidRPr="00ED7B7B">
        <w:rPr>
          <w:rFonts w:asciiTheme="minorHAnsi" w:eastAsia="Times New Roman" w:hAnsiTheme="minorHAnsi" w:cstheme="minorHAnsi"/>
          <w:sz w:val="24"/>
        </w:rPr>
        <w:t>,</w:t>
      </w:r>
      <w:r w:rsidR="00F76459" w:rsidRPr="00ED7B7B">
        <w:rPr>
          <w:rFonts w:asciiTheme="minorHAnsi" w:eastAsia="Times New Roman" w:hAnsiTheme="minorHAnsi" w:cstheme="minorHAnsi"/>
          <w:sz w:val="24"/>
        </w:rPr>
        <w:t xml:space="preserve"> the establishment of the COMMIT Chair, rotating between the countries, and the financial support that the countries are providing to activities have resulted in it reaching a high degree of independence and sustainability.</w:t>
      </w:r>
      <w:r w:rsidR="006B1472" w:rsidRPr="00ED7B7B">
        <w:rPr>
          <w:rFonts w:asciiTheme="minorHAnsi" w:eastAsia="Times New Roman" w:hAnsiTheme="minorHAnsi" w:cstheme="minorHAnsi"/>
          <w:sz w:val="24"/>
        </w:rPr>
        <w:t> </w:t>
      </w:r>
    </w:p>
    <w:p w14:paraId="5E36E6DC" w14:textId="2AA46063" w:rsidR="00983F3D" w:rsidRPr="00ED7B7B" w:rsidRDefault="006B1472" w:rsidP="00ED7B7B">
      <w:pPr>
        <w:spacing w:after="120" w:line="276" w:lineRule="auto"/>
        <w:jc w:val="both"/>
        <w:rPr>
          <w:rFonts w:asciiTheme="minorHAnsi" w:eastAsia="Times New Roman" w:hAnsiTheme="minorHAnsi" w:cstheme="minorHAnsi"/>
          <w:sz w:val="24"/>
        </w:rPr>
      </w:pPr>
      <w:r w:rsidRPr="00ED7B7B">
        <w:rPr>
          <w:rFonts w:asciiTheme="minorHAnsi" w:eastAsia="Times New Roman" w:hAnsiTheme="minorHAnsi" w:cstheme="minorHAnsi"/>
          <w:sz w:val="24"/>
        </w:rPr>
        <w:t xml:space="preserve">The project will also continue to deliver on its core activities relating to the implementation of </w:t>
      </w:r>
      <w:r w:rsidR="00ED118A" w:rsidRPr="00ED7B7B">
        <w:rPr>
          <w:rFonts w:asciiTheme="minorHAnsi" w:eastAsia="Times New Roman" w:hAnsiTheme="minorHAnsi" w:cstheme="minorHAnsi"/>
          <w:sz w:val="24"/>
        </w:rPr>
        <w:t xml:space="preserve">the fourth COMMIT </w:t>
      </w:r>
      <w:r w:rsidRPr="00ED7B7B">
        <w:rPr>
          <w:rFonts w:asciiTheme="minorHAnsi" w:eastAsia="Times New Roman" w:hAnsiTheme="minorHAnsi" w:cstheme="minorHAnsi"/>
          <w:sz w:val="24"/>
        </w:rPr>
        <w:t>S</w:t>
      </w:r>
      <w:r w:rsidR="00ED118A" w:rsidRPr="00ED7B7B">
        <w:rPr>
          <w:rFonts w:asciiTheme="minorHAnsi" w:eastAsia="Times New Roman" w:hAnsiTheme="minorHAnsi" w:cstheme="minorHAnsi"/>
          <w:sz w:val="24"/>
        </w:rPr>
        <w:t xml:space="preserve">ub-regional </w:t>
      </w:r>
      <w:r w:rsidRPr="00ED7B7B">
        <w:rPr>
          <w:rFonts w:asciiTheme="minorHAnsi" w:eastAsia="Times New Roman" w:hAnsiTheme="minorHAnsi" w:cstheme="minorHAnsi"/>
          <w:sz w:val="24"/>
        </w:rPr>
        <w:t>P</w:t>
      </w:r>
      <w:r w:rsidR="00ED118A" w:rsidRPr="00ED7B7B">
        <w:rPr>
          <w:rFonts w:asciiTheme="minorHAnsi" w:eastAsia="Times New Roman" w:hAnsiTheme="minorHAnsi" w:cstheme="minorHAnsi"/>
          <w:sz w:val="24"/>
        </w:rPr>
        <w:t xml:space="preserve">lan of </w:t>
      </w:r>
      <w:r w:rsidRPr="00ED7B7B">
        <w:rPr>
          <w:rFonts w:asciiTheme="minorHAnsi" w:eastAsia="Times New Roman" w:hAnsiTheme="minorHAnsi" w:cstheme="minorHAnsi"/>
          <w:sz w:val="24"/>
        </w:rPr>
        <w:t>A</w:t>
      </w:r>
      <w:r w:rsidR="00ED118A" w:rsidRPr="00ED7B7B">
        <w:rPr>
          <w:rFonts w:asciiTheme="minorHAnsi" w:eastAsia="Times New Roman" w:hAnsiTheme="minorHAnsi" w:cstheme="minorHAnsi"/>
          <w:sz w:val="24"/>
        </w:rPr>
        <w:t>ction (SPAIV)</w:t>
      </w:r>
      <w:r w:rsidRPr="00ED7B7B">
        <w:rPr>
          <w:rFonts w:asciiTheme="minorHAnsi" w:eastAsia="Times New Roman" w:hAnsiTheme="minorHAnsi" w:cstheme="minorHAnsi"/>
          <w:sz w:val="24"/>
        </w:rPr>
        <w:t>, central</w:t>
      </w:r>
      <w:r w:rsidR="00ED118A" w:rsidRPr="00ED7B7B">
        <w:rPr>
          <w:rFonts w:asciiTheme="minorHAnsi" w:eastAsia="Times New Roman" w:hAnsiTheme="minorHAnsi" w:cstheme="minorHAnsi"/>
          <w:sz w:val="24"/>
        </w:rPr>
        <w:t xml:space="preserve">ly focusing on the </w:t>
      </w:r>
      <w:r w:rsidRPr="00ED7B7B">
        <w:rPr>
          <w:rFonts w:asciiTheme="minorHAnsi" w:eastAsia="Times New Roman" w:hAnsiTheme="minorHAnsi" w:cstheme="minorHAnsi"/>
          <w:sz w:val="24"/>
        </w:rPr>
        <w:t>catalytic initiative on (T</w:t>
      </w:r>
      <w:r w:rsidR="00890CAF" w:rsidRPr="00ED7B7B">
        <w:rPr>
          <w:rFonts w:asciiTheme="minorHAnsi" w:eastAsia="Times New Roman" w:hAnsiTheme="minorHAnsi" w:cstheme="minorHAnsi"/>
          <w:sz w:val="24"/>
        </w:rPr>
        <w:t>rans</w:t>
      </w:r>
      <w:r w:rsidRPr="00ED7B7B">
        <w:rPr>
          <w:rFonts w:asciiTheme="minorHAnsi" w:eastAsia="Times New Roman" w:hAnsiTheme="minorHAnsi" w:cstheme="minorHAnsi"/>
          <w:sz w:val="24"/>
        </w:rPr>
        <w:t>)</w:t>
      </w:r>
      <w:r w:rsidR="00890CAF" w:rsidRPr="00ED7B7B">
        <w:rPr>
          <w:rFonts w:asciiTheme="minorHAnsi" w:eastAsia="Times New Roman" w:hAnsiTheme="minorHAnsi" w:cstheme="minorHAnsi"/>
          <w:sz w:val="24"/>
        </w:rPr>
        <w:t xml:space="preserve">National </w:t>
      </w:r>
      <w:r w:rsidRPr="00ED7B7B">
        <w:rPr>
          <w:rFonts w:asciiTheme="minorHAnsi" w:eastAsia="Times New Roman" w:hAnsiTheme="minorHAnsi" w:cstheme="minorHAnsi"/>
          <w:sz w:val="24"/>
        </w:rPr>
        <w:t>R</w:t>
      </w:r>
      <w:r w:rsidR="00890CAF" w:rsidRPr="00ED7B7B">
        <w:rPr>
          <w:rFonts w:asciiTheme="minorHAnsi" w:eastAsia="Times New Roman" w:hAnsiTheme="minorHAnsi" w:cstheme="minorHAnsi"/>
          <w:sz w:val="24"/>
        </w:rPr>
        <w:t xml:space="preserve">eferral </w:t>
      </w:r>
      <w:r w:rsidRPr="00ED7B7B">
        <w:rPr>
          <w:rFonts w:asciiTheme="minorHAnsi" w:eastAsia="Times New Roman" w:hAnsiTheme="minorHAnsi" w:cstheme="minorHAnsi"/>
          <w:sz w:val="24"/>
        </w:rPr>
        <w:t>M</w:t>
      </w:r>
      <w:r w:rsidR="00890CAF" w:rsidRPr="00ED7B7B">
        <w:rPr>
          <w:rFonts w:asciiTheme="minorHAnsi" w:eastAsia="Times New Roman" w:hAnsiTheme="minorHAnsi" w:cstheme="minorHAnsi"/>
          <w:sz w:val="24"/>
        </w:rPr>
        <w:t>echanism</w:t>
      </w:r>
      <w:r w:rsidRPr="00ED7B7B">
        <w:rPr>
          <w:rFonts w:asciiTheme="minorHAnsi" w:eastAsia="Times New Roman" w:hAnsiTheme="minorHAnsi" w:cstheme="minorHAnsi"/>
          <w:sz w:val="24"/>
        </w:rPr>
        <w:t>s</w:t>
      </w:r>
      <w:r w:rsidR="00AD33A0" w:rsidRPr="00ED7B7B">
        <w:rPr>
          <w:rFonts w:asciiTheme="minorHAnsi" w:eastAsia="Times New Roman" w:hAnsiTheme="minorHAnsi" w:cstheme="minorHAnsi"/>
          <w:sz w:val="24"/>
        </w:rPr>
        <w:t xml:space="preserve"> (TNRM)</w:t>
      </w:r>
      <w:r w:rsidRPr="00ED7B7B">
        <w:rPr>
          <w:rFonts w:asciiTheme="minorHAnsi" w:eastAsia="Times New Roman" w:hAnsiTheme="minorHAnsi" w:cstheme="minorHAnsi"/>
          <w:sz w:val="24"/>
        </w:rPr>
        <w:t xml:space="preserve"> to ensure more trafficked persons receive rights-based support tailored to their needs.</w:t>
      </w:r>
      <w:r w:rsidR="00DA6B13">
        <w:rPr>
          <w:rFonts w:asciiTheme="minorHAnsi" w:eastAsia="Times New Roman" w:hAnsiTheme="minorHAnsi" w:cstheme="minorHAnsi"/>
          <w:sz w:val="24"/>
        </w:rPr>
        <w:t xml:space="preserve"> This has received dedicated financial support, as well as cost-sharing by partners (both government and non-government) and a strategic plan for its longer-term sustainability.</w:t>
      </w:r>
      <w:r w:rsidRPr="00ED7B7B">
        <w:rPr>
          <w:rFonts w:asciiTheme="minorHAnsi" w:eastAsia="Times New Roman" w:hAnsiTheme="minorHAnsi" w:cstheme="minorHAnsi"/>
          <w:sz w:val="24"/>
        </w:rPr>
        <w:t xml:space="preserve"> </w:t>
      </w:r>
    </w:p>
    <w:p w14:paraId="4FCB5BB0" w14:textId="32FA1004" w:rsidR="00983F3D" w:rsidRPr="00ED7B7B" w:rsidRDefault="00983F3D" w:rsidP="00ED7B7B">
      <w:pPr>
        <w:spacing w:after="120" w:line="276" w:lineRule="auto"/>
        <w:jc w:val="both"/>
        <w:rPr>
          <w:rFonts w:asciiTheme="minorHAnsi" w:eastAsia="Times New Roman" w:hAnsiTheme="minorHAnsi" w:cstheme="minorHAnsi"/>
          <w:sz w:val="24"/>
        </w:rPr>
      </w:pPr>
      <w:r w:rsidRPr="00ED7B7B">
        <w:rPr>
          <w:rFonts w:asciiTheme="minorHAnsi" w:eastAsia="Times New Roman" w:hAnsiTheme="minorHAnsi" w:cstheme="minorHAnsi"/>
          <w:sz w:val="24"/>
        </w:rPr>
        <w:t xml:space="preserve">Over 2018, </w:t>
      </w:r>
      <w:r w:rsidR="006B1472" w:rsidRPr="00ED7B7B">
        <w:rPr>
          <w:rFonts w:asciiTheme="minorHAnsi" w:eastAsia="Times New Roman" w:hAnsiTheme="minorHAnsi" w:cstheme="minorHAnsi"/>
          <w:sz w:val="24"/>
        </w:rPr>
        <w:t>UN-ACT</w:t>
      </w:r>
      <w:r w:rsidRPr="00ED7B7B">
        <w:rPr>
          <w:rFonts w:asciiTheme="minorHAnsi" w:eastAsia="Times New Roman" w:hAnsiTheme="minorHAnsi" w:cstheme="minorHAnsi"/>
          <w:sz w:val="24"/>
        </w:rPr>
        <w:t xml:space="preserve"> also sought to use the experiences</w:t>
      </w:r>
      <w:r w:rsidR="00B6023E">
        <w:rPr>
          <w:rFonts w:asciiTheme="minorHAnsi" w:eastAsia="Times New Roman" w:hAnsiTheme="minorHAnsi" w:cstheme="minorHAnsi"/>
          <w:sz w:val="24"/>
        </w:rPr>
        <w:t>, networks,</w:t>
      </w:r>
      <w:r w:rsidRPr="00ED7B7B">
        <w:rPr>
          <w:rFonts w:asciiTheme="minorHAnsi" w:eastAsia="Times New Roman" w:hAnsiTheme="minorHAnsi" w:cstheme="minorHAnsi"/>
          <w:sz w:val="24"/>
        </w:rPr>
        <w:t xml:space="preserve"> and lessons learned from the project</w:t>
      </w:r>
      <w:r w:rsidR="00B6023E">
        <w:rPr>
          <w:rFonts w:asciiTheme="minorHAnsi" w:eastAsia="Times New Roman" w:hAnsiTheme="minorHAnsi" w:cstheme="minorHAnsi"/>
          <w:sz w:val="24"/>
        </w:rPr>
        <w:t xml:space="preserve"> – </w:t>
      </w:r>
      <w:r w:rsidRPr="00ED7B7B">
        <w:rPr>
          <w:rFonts w:asciiTheme="minorHAnsi" w:eastAsia="Times New Roman" w:hAnsiTheme="minorHAnsi" w:cstheme="minorHAnsi"/>
          <w:sz w:val="24"/>
        </w:rPr>
        <w:t>as well as the growth of UNDP’s own work on migration and displacement</w:t>
      </w:r>
      <w:r w:rsidR="00B6023E">
        <w:rPr>
          <w:rFonts w:asciiTheme="minorHAnsi" w:eastAsia="Times New Roman" w:hAnsiTheme="minorHAnsi" w:cstheme="minorHAnsi"/>
          <w:sz w:val="24"/>
        </w:rPr>
        <w:t xml:space="preserve"> – </w:t>
      </w:r>
      <w:r w:rsidRPr="00ED7B7B">
        <w:rPr>
          <w:rFonts w:asciiTheme="minorHAnsi" w:eastAsia="Times New Roman" w:hAnsiTheme="minorHAnsi" w:cstheme="minorHAnsi"/>
          <w:sz w:val="24"/>
        </w:rPr>
        <w:t>to evolve</w:t>
      </w:r>
      <w:r w:rsidR="00ED118A" w:rsidRPr="00ED7B7B">
        <w:rPr>
          <w:rFonts w:asciiTheme="minorHAnsi" w:eastAsia="Times New Roman" w:hAnsiTheme="minorHAnsi" w:cstheme="minorHAnsi"/>
          <w:sz w:val="24"/>
        </w:rPr>
        <w:t xml:space="preserve"> the project</w:t>
      </w:r>
      <w:r w:rsidRPr="00ED7B7B">
        <w:rPr>
          <w:rFonts w:asciiTheme="minorHAnsi" w:eastAsia="Times New Roman" w:hAnsiTheme="minorHAnsi" w:cstheme="minorHAnsi"/>
          <w:sz w:val="24"/>
        </w:rPr>
        <w:t xml:space="preserve"> into a new initiative on broader issues related to human trafficking</w:t>
      </w:r>
      <w:r w:rsidR="00BF778D">
        <w:rPr>
          <w:rFonts w:asciiTheme="minorHAnsi" w:eastAsia="Times New Roman" w:hAnsiTheme="minorHAnsi" w:cstheme="minorHAnsi"/>
          <w:sz w:val="24"/>
        </w:rPr>
        <w:t xml:space="preserve"> and mixed migration</w:t>
      </w:r>
      <w:r w:rsidRPr="00ED7B7B">
        <w:rPr>
          <w:rFonts w:asciiTheme="minorHAnsi" w:eastAsia="Times New Roman" w:hAnsiTheme="minorHAnsi" w:cstheme="minorHAnsi"/>
          <w:sz w:val="24"/>
        </w:rPr>
        <w:t xml:space="preserve">. The Development Approaches to Migration and Displacement (DMD) was developed and agreed within UNDP Bangkok Regional Hub as the way forward in this area. This initiative provides a comprehensive and holistic response to migration and displacement, </w:t>
      </w:r>
      <w:r w:rsidR="00890CAF" w:rsidRPr="00ED7B7B">
        <w:rPr>
          <w:rFonts w:asciiTheme="minorHAnsi" w:eastAsia="Times New Roman" w:hAnsiTheme="minorHAnsi" w:cstheme="minorHAnsi"/>
          <w:sz w:val="24"/>
        </w:rPr>
        <w:t>including within this a development centred response to addressing human trafficking</w:t>
      </w:r>
      <w:r w:rsidRPr="00ED7B7B">
        <w:rPr>
          <w:rFonts w:asciiTheme="minorHAnsi" w:eastAsia="Times New Roman" w:hAnsiTheme="minorHAnsi" w:cstheme="minorHAnsi"/>
          <w:sz w:val="24"/>
        </w:rPr>
        <w:t>.</w:t>
      </w:r>
      <w:r w:rsidR="00890CAF" w:rsidRPr="00ED7B7B">
        <w:rPr>
          <w:rFonts w:asciiTheme="minorHAnsi" w:eastAsia="Times New Roman" w:hAnsiTheme="minorHAnsi" w:cstheme="minorHAnsi"/>
          <w:sz w:val="24"/>
        </w:rPr>
        <w:t xml:space="preserve">  </w:t>
      </w:r>
      <w:r w:rsidRPr="00ED7B7B">
        <w:rPr>
          <w:rFonts w:asciiTheme="minorHAnsi" w:eastAsia="Times New Roman" w:hAnsiTheme="minorHAnsi" w:cstheme="minorHAnsi"/>
          <w:sz w:val="24"/>
        </w:rPr>
        <w:t>The initiative is being piloted in three countries by the end of 2018 and it is hoped to expand further in 2019.</w:t>
      </w:r>
    </w:p>
    <w:p w14:paraId="39538FE5" w14:textId="4FFB1893" w:rsidR="006B1472" w:rsidRPr="00ED7B7B" w:rsidRDefault="00A96FC6" w:rsidP="00ED7B7B">
      <w:pPr>
        <w:spacing w:after="120" w:line="276" w:lineRule="auto"/>
        <w:jc w:val="both"/>
        <w:rPr>
          <w:rFonts w:asciiTheme="minorHAnsi" w:eastAsia="Times New Roman" w:hAnsiTheme="minorHAnsi" w:cstheme="minorHAnsi"/>
          <w:sz w:val="24"/>
        </w:rPr>
      </w:pPr>
      <w:r w:rsidRPr="00ED7B7B">
        <w:rPr>
          <w:rFonts w:asciiTheme="minorHAnsi" w:eastAsia="Times New Roman" w:hAnsiTheme="minorHAnsi" w:cstheme="minorHAnsi"/>
          <w:sz w:val="24"/>
        </w:rPr>
        <w:t>Toward</w:t>
      </w:r>
      <w:r w:rsidR="00983F3D" w:rsidRPr="00ED7B7B">
        <w:rPr>
          <w:rFonts w:asciiTheme="minorHAnsi" w:eastAsia="Times New Roman" w:hAnsiTheme="minorHAnsi" w:cstheme="minorHAnsi"/>
          <w:sz w:val="24"/>
        </w:rPr>
        <w:t xml:space="preserve"> the end of 2018, UN-ACT </w:t>
      </w:r>
      <w:r w:rsidR="00890CAF" w:rsidRPr="00ED7B7B">
        <w:rPr>
          <w:rFonts w:asciiTheme="minorHAnsi" w:eastAsia="Times New Roman" w:hAnsiTheme="minorHAnsi" w:cstheme="minorHAnsi"/>
          <w:sz w:val="24"/>
        </w:rPr>
        <w:t>moved to</w:t>
      </w:r>
      <w:r w:rsidR="00983F3D" w:rsidRPr="00ED7B7B">
        <w:rPr>
          <w:rFonts w:asciiTheme="minorHAnsi" w:eastAsia="Times New Roman" w:hAnsiTheme="minorHAnsi" w:cstheme="minorHAnsi"/>
          <w:sz w:val="24"/>
        </w:rPr>
        <w:t xml:space="preserve"> delive</w:t>
      </w:r>
      <w:r w:rsidR="00890CAF" w:rsidRPr="00ED7B7B">
        <w:rPr>
          <w:rFonts w:asciiTheme="minorHAnsi" w:eastAsia="Times New Roman" w:hAnsiTheme="minorHAnsi" w:cstheme="minorHAnsi"/>
          <w:sz w:val="24"/>
        </w:rPr>
        <w:t>r</w:t>
      </w:r>
      <w:r w:rsidR="00983F3D" w:rsidRPr="00ED7B7B">
        <w:rPr>
          <w:rFonts w:asciiTheme="minorHAnsi" w:eastAsia="Times New Roman" w:hAnsiTheme="minorHAnsi" w:cstheme="minorHAnsi"/>
          <w:sz w:val="24"/>
        </w:rPr>
        <w:t xml:space="preserve"> </w:t>
      </w:r>
      <w:r w:rsidR="00890CAF" w:rsidRPr="00ED7B7B">
        <w:rPr>
          <w:rFonts w:asciiTheme="minorHAnsi" w:eastAsia="Times New Roman" w:hAnsiTheme="minorHAnsi" w:cstheme="minorHAnsi"/>
          <w:sz w:val="24"/>
        </w:rPr>
        <w:t>its</w:t>
      </w:r>
      <w:r w:rsidR="006B1472" w:rsidRPr="00ED7B7B">
        <w:rPr>
          <w:rFonts w:asciiTheme="minorHAnsi" w:eastAsia="Times New Roman" w:hAnsiTheme="minorHAnsi" w:cstheme="minorHAnsi"/>
          <w:sz w:val="24"/>
        </w:rPr>
        <w:t xml:space="preserve"> commitments primarily through </w:t>
      </w:r>
      <w:r w:rsidR="00983F3D" w:rsidRPr="00ED7B7B">
        <w:rPr>
          <w:rFonts w:asciiTheme="minorHAnsi" w:eastAsia="Times New Roman" w:hAnsiTheme="minorHAnsi" w:cstheme="minorHAnsi"/>
          <w:sz w:val="24"/>
        </w:rPr>
        <w:t>N</w:t>
      </w:r>
      <w:r w:rsidR="006B1472" w:rsidRPr="00ED7B7B">
        <w:rPr>
          <w:rFonts w:asciiTheme="minorHAnsi" w:eastAsia="Times New Roman" w:hAnsiTheme="minorHAnsi" w:cstheme="minorHAnsi"/>
          <w:sz w:val="24"/>
        </w:rPr>
        <w:t xml:space="preserve">ational </w:t>
      </w:r>
      <w:r w:rsidR="00983F3D" w:rsidRPr="00ED7B7B">
        <w:rPr>
          <w:rFonts w:asciiTheme="minorHAnsi" w:eastAsia="Times New Roman" w:hAnsiTheme="minorHAnsi" w:cstheme="minorHAnsi"/>
          <w:sz w:val="24"/>
        </w:rPr>
        <w:t>P</w:t>
      </w:r>
      <w:r w:rsidR="006B1472" w:rsidRPr="00ED7B7B">
        <w:rPr>
          <w:rFonts w:asciiTheme="minorHAnsi" w:eastAsia="Times New Roman" w:hAnsiTheme="minorHAnsi" w:cstheme="minorHAnsi"/>
          <w:sz w:val="24"/>
        </w:rPr>
        <w:t xml:space="preserve">roject </w:t>
      </w:r>
      <w:r w:rsidR="00983F3D" w:rsidRPr="00ED7B7B">
        <w:rPr>
          <w:rFonts w:asciiTheme="minorHAnsi" w:eastAsia="Times New Roman" w:hAnsiTheme="minorHAnsi" w:cstheme="minorHAnsi"/>
          <w:sz w:val="24"/>
        </w:rPr>
        <w:t>C</w:t>
      </w:r>
      <w:r w:rsidR="006B1472" w:rsidRPr="00ED7B7B">
        <w:rPr>
          <w:rFonts w:asciiTheme="minorHAnsi" w:eastAsia="Times New Roman" w:hAnsiTheme="minorHAnsi" w:cstheme="minorHAnsi"/>
          <w:sz w:val="24"/>
        </w:rPr>
        <w:t>oordinators and a streamlined regional coordination architecture</w:t>
      </w:r>
      <w:r w:rsidR="00983F3D" w:rsidRPr="00ED7B7B">
        <w:rPr>
          <w:rFonts w:asciiTheme="minorHAnsi" w:eastAsia="Times New Roman" w:hAnsiTheme="minorHAnsi" w:cstheme="minorHAnsi"/>
          <w:sz w:val="24"/>
        </w:rPr>
        <w:t>. Th</w:t>
      </w:r>
      <w:r w:rsidR="00890CAF" w:rsidRPr="00ED7B7B">
        <w:rPr>
          <w:rFonts w:asciiTheme="minorHAnsi" w:eastAsia="Times New Roman" w:hAnsiTheme="minorHAnsi" w:cstheme="minorHAnsi"/>
          <w:sz w:val="24"/>
        </w:rPr>
        <w:t>e implementation of activities throughout the period has</w:t>
      </w:r>
      <w:r w:rsidR="00983F3D" w:rsidRPr="00ED7B7B">
        <w:rPr>
          <w:rFonts w:asciiTheme="minorHAnsi" w:eastAsia="Times New Roman" w:hAnsiTheme="minorHAnsi" w:cstheme="minorHAnsi"/>
          <w:sz w:val="24"/>
        </w:rPr>
        <w:t xml:space="preserve"> relied on</w:t>
      </w:r>
      <w:r w:rsidR="006B1472" w:rsidRPr="00ED7B7B">
        <w:rPr>
          <w:rFonts w:asciiTheme="minorHAnsi" w:eastAsia="Times New Roman" w:hAnsiTheme="minorHAnsi" w:cstheme="minorHAnsi"/>
          <w:sz w:val="24"/>
        </w:rPr>
        <w:t xml:space="preserve"> working through innovative cost-sharing models to adapt to budgetary constraints </w:t>
      </w:r>
      <w:r w:rsidR="00890CAF" w:rsidRPr="00ED7B7B">
        <w:rPr>
          <w:rFonts w:asciiTheme="minorHAnsi" w:eastAsia="Times New Roman" w:hAnsiTheme="minorHAnsi" w:cstheme="minorHAnsi"/>
          <w:sz w:val="24"/>
        </w:rPr>
        <w:t>while</w:t>
      </w:r>
      <w:r w:rsidR="006B1472" w:rsidRPr="00ED7B7B">
        <w:rPr>
          <w:rFonts w:asciiTheme="minorHAnsi" w:eastAsia="Times New Roman" w:hAnsiTheme="minorHAnsi" w:cstheme="minorHAnsi"/>
          <w:sz w:val="24"/>
        </w:rPr>
        <w:t xml:space="preserve"> continuing resource mobilisation efforts.  </w:t>
      </w:r>
    </w:p>
    <w:p w14:paraId="01B914ED" w14:textId="77777777" w:rsidR="006B1472" w:rsidRPr="00ED7B7B" w:rsidRDefault="006B1472" w:rsidP="00ED7B7B">
      <w:pPr>
        <w:spacing w:line="276" w:lineRule="auto"/>
        <w:jc w:val="both"/>
        <w:rPr>
          <w:rFonts w:asciiTheme="minorHAnsi" w:hAnsiTheme="minorHAnsi" w:cstheme="minorHAnsi"/>
          <w:b/>
          <w:sz w:val="24"/>
        </w:rPr>
      </w:pPr>
    </w:p>
    <w:p w14:paraId="6C446497" w14:textId="62E38B5D" w:rsidR="00975B3A" w:rsidRPr="00ED7B7B" w:rsidRDefault="00896C7A" w:rsidP="00ED7B7B">
      <w:pPr>
        <w:pStyle w:val="ListParagraph"/>
        <w:numPr>
          <w:ilvl w:val="0"/>
          <w:numId w:val="22"/>
        </w:numPr>
        <w:spacing w:line="276" w:lineRule="auto"/>
        <w:rPr>
          <w:rFonts w:asciiTheme="minorHAnsi" w:hAnsiTheme="minorHAnsi" w:cstheme="minorHAnsi"/>
          <w:b/>
          <w:sz w:val="24"/>
        </w:rPr>
      </w:pPr>
      <w:r w:rsidRPr="00ED7B7B">
        <w:rPr>
          <w:rFonts w:asciiTheme="minorHAnsi" w:hAnsiTheme="minorHAnsi" w:cstheme="minorHAnsi"/>
          <w:b/>
          <w:sz w:val="24"/>
        </w:rPr>
        <w:t>Strengthening the COMMIT Process</w:t>
      </w:r>
    </w:p>
    <w:p w14:paraId="3BD30732" w14:textId="77777777" w:rsidR="00896C7A" w:rsidRPr="00ED7B7B" w:rsidRDefault="00896C7A" w:rsidP="00ED7B7B">
      <w:pPr>
        <w:autoSpaceDE w:val="0"/>
        <w:autoSpaceDN w:val="0"/>
        <w:adjustRightInd w:val="0"/>
        <w:spacing w:line="276" w:lineRule="auto"/>
        <w:jc w:val="both"/>
        <w:rPr>
          <w:rFonts w:asciiTheme="minorHAnsi" w:hAnsiTheme="minorHAnsi" w:cstheme="minorHAnsi"/>
          <w:color w:val="000000" w:themeColor="text1"/>
          <w:sz w:val="24"/>
        </w:rPr>
      </w:pPr>
    </w:p>
    <w:p w14:paraId="52256A10" w14:textId="6F2CD518" w:rsidR="00975B3A" w:rsidRPr="00ED7B7B" w:rsidRDefault="001D6AD2" w:rsidP="00ED7B7B">
      <w:pPr>
        <w:autoSpaceDE w:val="0"/>
        <w:autoSpaceDN w:val="0"/>
        <w:adjustRightInd w:val="0"/>
        <w:spacing w:after="120" w:line="276" w:lineRule="auto"/>
        <w:jc w:val="both"/>
        <w:rPr>
          <w:rFonts w:asciiTheme="minorHAnsi" w:hAnsiTheme="minorHAnsi" w:cstheme="minorHAnsi"/>
          <w:color w:val="000000" w:themeColor="text1"/>
          <w:sz w:val="24"/>
        </w:rPr>
      </w:pPr>
      <w:r w:rsidRPr="00ED7B7B">
        <w:rPr>
          <w:rFonts w:asciiTheme="minorHAnsi" w:hAnsiTheme="minorHAnsi" w:cstheme="minorHAnsi"/>
          <w:b/>
          <w:color w:val="000000" w:themeColor="text1"/>
          <w:sz w:val="24"/>
        </w:rPr>
        <w:t>Sustainability:</w:t>
      </w:r>
      <w:r w:rsidRPr="00ED7B7B">
        <w:rPr>
          <w:rFonts w:asciiTheme="minorHAnsi" w:hAnsiTheme="minorHAnsi" w:cstheme="minorHAnsi"/>
          <w:color w:val="000000" w:themeColor="text1"/>
          <w:sz w:val="24"/>
        </w:rPr>
        <w:t xml:space="preserve">  </w:t>
      </w:r>
      <w:r w:rsidR="00B6023E" w:rsidRPr="00ED7B7B">
        <w:rPr>
          <w:rFonts w:asciiTheme="minorHAnsi" w:hAnsiTheme="minorHAnsi" w:cstheme="minorHAnsi"/>
          <w:color w:val="000000" w:themeColor="text1"/>
          <w:sz w:val="24"/>
        </w:rPr>
        <w:t xml:space="preserve">2018 has been a significant year in moving towards a sustainable, self-reliant COMMIT.  Though UN-ACT retains a core role as COMMIT secretariat – providing technical and coordination support where required – member governments have increasingly taken responsibility for co-financing and delivering on COMMIT objectives.  The establishment of a rotating COMMIT chair has helped with the transfer of secretariat functions to members, with </w:t>
      </w:r>
      <w:r w:rsidR="00B6023E" w:rsidRPr="00ED7B7B">
        <w:rPr>
          <w:rFonts w:asciiTheme="minorHAnsi" w:hAnsiTheme="minorHAnsi" w:cstheme="minorHAnsi"/>
          <w:color w:val="000000" w:themeColor="text1"/>
          <w:sz w:val="24"/>
        </w:rPr>
        <w:lastRenderedPageBreak/>
        <w:t xml:space="preserve">8 secretariat function fully transferred and 9 partly transferred to government counterparts in 2018. Besides, transferring function, cost-sharing on activities and a direct financial contribution of USD150,000 over two years to UN-ACT from the Chinese government are paving the way for longer-term process sustainability.  </w:t>
      </w:r>
      <w:r w:rsidR="00975B3A" w:rsidRPr="00ED7B7B">
        <w:rPr>
          <w:rFonts w:asciiTheme="minorHAnsi" w:hAnsiTheme="minorHAnsi" w:cstheme="minorHAnsi"/>
          <w:color w:val="000000" w:themeColor="text1"/>
          <w:sz w:val="24"/>
        </w:rPr>
        <w:t xml:space="preserve">  </w:t>
      </w:r>
    </w:p>
    <w:p w14:paraId="3B23E74F" w14:textId="27A8FDD4" w:rsidR="00D714CE" w:rsidRPr="00ED7B7B" w:rsidRDefault="001D6AD2" w:rsidP="00ED7B7B">
      <w:pPr>
        <w:pStyle w:val="NormalWeb"/>
        <w:spacing w:after="120" w:afterAutospacing="0" w:line="276" w:lineRule="auto"/>
        <w:jc w:val="both"/>
        <w:rPr>
          <w:rFonts w:asciiTheme="minorHAnsi" w:hAnsiTheme="minorHAnsi" w:cstheme="minorHAnsi"/>
          <w:color w:val="000000" w:themeColor="text1"/>
        </w:rPr>
      </w:pPr>
      <w:r w:rsidRPr="00ED7B7B">
        <w:rPr>
          <w:rFonts w:asciiTheme="minorHAnsi" w:hAnsiTheme="minorHAnsi" w:cstheme="minorHAnsi"/>
          <w:b/>
          <w:color w:val="000000" w:themeColor="text1"/>
        </w:rPr>
        <w:t>S</w:t>
      </w:r>
      <w:r w:rsidR="00896C7A" w:rsidRPr="00ED7B7B">
        <w:rPr>
          <w:rFonts w:asciiTheme="minorHAnsi" w:hAnsiTheme="minorHAnsi" w:cstheme="minorHAnsi"/>
          <w:b/>
          <w:color w:val="000000" w:themeColor="text1"/>
        </w:rPr>
        <w:t xml:space="preserve">ub-regional </w:t>
      </w:r>
      <w:r w:rsidRPr="00ED7B7B">
        <w:rPr>
          <w:rFonts w:asciiTheme="minorHAnsi" w:hAnsiTheme="minorHAnsi" w:cstheme="minorHAnsi"/>
          <w:b/>
          <w:color w:val="000000" w:themeColor="text1"/>
        </w:rPr>
        <w:t>P</w:t>
      </w:r>
      <w:r w:rsidR="00896C7A" w:rsidRPr="00ED7B7B">
        <w:rPr>
          <w:rFonts w:asciiTheme="minorHAnsi" w:hAnsiTheme="minorHAnsi" w:cstheme="minorHAnsi"/>
          <w:b/>
          <w:color w:val="000000" w:themeColor="text1"/>
        </w:rPr>
        <w:t xml:space="preserve">lan of </w:t>
      </w:r>
      <w:r w:rsidRPr="00ED7B7B">
        <w:rPr>
          <w:rFonts w:asciiTheme="minorHAnsi" w:hAnsiTheme="minorHAnsi" w:cstheme="minorHAnsi"/>
          <w:b/>
          <w:color w:val="000000" w:themeColor="text1"/>
        </w:rPr>
        <w:t>A</w:t>
      </w:r>
      <w:r w:rsidR="00896C7A" w:rsidRPr="00ED7B7B">
        <w:rPr>
          <w:rFonts w:asciiTheme="minorHAnsi" w:hAnsiTheme="minorHAnsi" w:cstheme="minorHAnsi"/>
          <w:b/>
          <w:color w:val="000000" w:themeColor="text1"/>
        </w:rPr>
        <w:t xml:space="preserve">ction </w:t>
      </w:r>
      <w:r w:rsidRPr="00ED7B7B">
        <w:rPr>
          <w:rFonts w:asciiTheme="minorHAnsi" w:hAnsiTheme="minorHAnsi" w:cstheme="minorHAnsi"/>
          <w:b/>
          <w:color w:val="000000" w:themeColor="text1"/>
        </w:rPr>
        <w:t>IV</w:t>
      </w:r>
      <w:r w:rsidR="00462957" w:rsidRPr="00ED7B7B">
        <w:rPr>
          <w:rFonts w:asciiTheme="minorHAnsi" w:hAnsiTheme="minorHAnsi" w:cstheme="minorHAnsi"/>
          <w:b/>
          <w:color w:val="000000" w:themeColor="text1"/>
        </w:rPr>
        <w:t xml:space="preserve"> (SPAIV)</w:t>
      </w:r>
      <w:r w:rsidRPr="00ED7B7B">
        <w:rPr>
          <w:rFonts w:asciiTheme="minorHAnsi" w:hAnsiTheme="minorHAnsi" w:cstheme="minorHAnsi"/>
          <w:b/>
          <w:color w:val="000000" w:themeColor="text1"/>
        </w:rPr>
        <w:t xml:space="preserve"> Implementation:</w:t>
      </w:r>
      <w:r w:rsidRPr="00ED7B7B">
        <w:rPr>
          <w:rFonts w:asciiTheme="minorHAnsi" w:hAnsiTheme="minorHAnsi" w:cstheme="minorHAnsi"/>
          <w:color w:val="000000" w:themeColor="text1"/>
        </w:rPr>
        <w:t xml:space="preserve"> </w:t>
      </w:r>
      <w:r w:rsidR="00B60797" w:rsidRPr="00ED7B7B">
        <w:rPr>
          <w:rFonts w:asciiTheme="minorHAnsi" w:hAnsiTheme="minorHAnsi" w:cstheme="minorHAnsi"/>
          <w:color w:val="000000" w:themeColor="text1"/>
        </w:rPr>
        <w:t xml:space="preserve"> </w:t>
      </w:r>
      <w:r w:rsidR="00975B3A" w:rsidRPr="00ED7B7B">
        <w:rPr>
          <w:rFonts w:asciiTheme="minorHAnsi" w:hAnsiTheme="minorHAnsi" w:cstheme="minorHAnsi"/>
          <w:color w:val="000000" w:themeColor="text1"/>
        </w:rPr>
        <w:t xml:space="preserve">UN-ACT continued its support for the implementation of the SPA IV across the four areas of prevention, prosecution, policy and protection.  </w:t>
      </w:r>
      <w:r w:rsidR="00B60797" w:rsidRPr="00ED7B7B">
        <w:rPr>
          <w:rFonts w:asciiTheme="minorHAnsi" w:hAnsiTheme="minorHAnsi" w:cstheme="minorHAnsi"/>
          <w:color w:val="000000" w:themeColor="text1"/>
        </w:rPr>
        <w:t>Key results in SPA-IV implementation came</w:t>
      </w:r>
      <w:r w:rsidR="00ED7B7B" w:rsidRPr="00ED7B7B">
        <w:rPr>
          <w:rFonts w:asciiTheme="minorHAnsi" w:hAnsiTheme="minorHAnsi" w:cstheme="minorHAnsi"/>
          <w:color w:val="000000" w:themeColor="text1"/>
        </w:rPr>
        <w:t xml:space="preserve"> mostly</w:t>
      </w:r>
      <w:r w:rsidR="00B60797" w:rsidRPr="00ED7B7B">
        <w:rPr>
          <w:rFonts w:asciiTheme="minorHAnsi" w:hAnsiTheme="minorHAnsi" w:cstheme="minorHAnsi"/>
          <w:color w:val="000000" w:themeColor="text1"/>
        </w:rPr>
        <w:t xml:space="preserve"> in the area of protection, as a consequence of UN-ACT catalytic initiative on (T)NRM. </w:t>
      </w:r>
      <w:r w:rsidR="00DA6B13">
        <w:rPr>
          <w:rFonts w:asciiTheme="minorHAnsi" w:hAnsiTheme="minorHAnsi" w:cstheme="minorHAnsi"/>
          <w:color w:val="000000" w:themeColor="text1"/>
        </w:rPr>
        <w:t>Governments have agreed to a step-phased approach to developing the (T)NRMs in each of the countries, together with an alliance of partners, coordinated by UN-ACT.</w:t>
      </w:r>
      <w:r w:rsidR="00B60797" w:rsidRPr="00ED7B7B">
        <w:rPr>
          <w:rFonts w:asciiTheme="minorHAnsi" w:hAnsiTheme="minorHAnsi" w:cstheme="minorHAnsi"/>
          <w:color w:val="000000" w:themeColor="text1"/>
        </w:rPr>
        <w:t xml:space="preserve"> Capacity mapping</w:t>
      </w:r>
      <w:r w:rsidR="00D714CE" w:rsidRPr="00ED7B7B">
        <w:rPr>
          <w:rFonts w:asciiTheme="minorHAnsi" w:hAnsiTheme="minorHAnsi" w:cstheme="minorHAnsi"/>
          <w:color w:val="000000" w:themeColor="text1"/>
        </w:rPr>
        <w:t xml:space="preserve"> and budget advocacy</w:t>
      </w:r>
      <w:r w:rsidR="00B60797" w:rsidRPr="00ED7B7B">
        <w:rPr>
          <w:rFonts w:asciiTheme="minorHAnsi" w:hAnsiTheme="minorHAnsi" w:cstheme="minorHAnsi"/>
          <w:color w:val="000000" w:themeColor="text1"/>
        </w:rPr>
        <w:t xml:space="preserve"> exercises</w:t>
      </w:r>
      <w:r w:rsidR="00D714CE" w:rsidRPr="00ED7B7B">
        <w:rPr>
          <w:rFonts w:asciiTheme="minorHAnsi" w:hAnsiTheme="minorHAnsi" w:cstheme="minorHAnsi"/>
          <w:color w:val="000000" w:themeColor="text1"/>
        </w:rPr>
        <w:t xml:space="preserve"> </w:t>
      </w:r>
      <w:r w:rsidR="00B60797" w:rsidRPr="00ED7B7B">
        <w:rPr>
          <w:rFonts w:asciiTheme="minorHAnsi" w:hAnsiTheme="minorHAnsi" w:cstheme="minorHAnsi"/>
          <w:color w:val="000000" w:themeColor="text1"/>
        </w:rPr>
        <w:t>for all COMMIT country members and t</w:t>
      </w:r>
      <w:r w:rsidR="00D714CE" w:rsidRPr="00ED7B7B">
        <w:rPr>
          <w:rFonts w:asciiTheme="minorHAnsi" w:hAnsiTheme="minorHAnsi" w:cstheme="minorHAnsi"/>
          <w:color w:val="000000" w:themeColor="text1"/>
        </w:rPr>
        <w:t>hree</w:t>
      </w:r>
      <w:r w:rsidR="00D612C9" w:rsidRPr="00ED7B7B">
        <w:rPr>
          <w:rFonts w:asciiTheme="minorHAnsi" w:hAnsiTheme="minorHAnsi" w:cstheme="minorHAnsi"/>
          <w:color w:val="000000" w:themeColor="text1"/>
        </w:rPr>
        <w:t xml:space="preserve"> multi-stakeholder</w:t>
      </w:r>
      <w:r w:rsidR="00B60797" w:rsidRPr="00ED7B7B">
        <w:rPr>
          <w:rFonts w:asciiTheme="minorHAnsi" w:hAnsiTheme="minorHAnsi" w:cstheme="minorHAnsi"/>
          <w:color w:val="000000" w:themeColor="text1"/>
        </w:rPr>
        <w:t xml:space="preserve"> National Consultations were conducted</w:t>
      </w:r>
      <w:r w:rsidR="00D714CE" w:rsidRPr="00ED7B7B">
        <w:rPr>
          <w:rFonts w:asciiTheme="minorHAnsi" w:hAnsiTheme="minorHAnsi" w:cstheme="minorHAnsi"/>
          <w:color w:val="000000" w:themeColor="text1"/>
        </w:rPr>
        <w:t xml:space="preserve"> (two in Cambodia and one in Lao PDR)</w:t>
      </w:r>
      <w:r w:rsidR="00B60797" w:rsidRPr="00ED7B7B">
        <w:rPr>
          <w:rFonts w:asciiTheme="minorHAnsi" w:hAnsiTheme="minorHAnsi" w:cstheme="minorHAnsi"/>
          <w:color w:val="000000" w:themeColor="text1"/>
        </w:rPr>
        <w:t>, with</w:t>
      </w:r>
      <w:r w:rsidR="003A2715">
        <w:rPr>
          <w:rFonts w:asciiTheme="minorHAnsi" w:hAnsiTheme="minorHAnsi" w:cstheme="minorHAnsi"/>
          <w:color w:val="000000" w:themeColor="text1"/>
        </w:rPr>
        <w:t xml:space="preserve"> 6</w:t>
      </w:r>
      <w:r w:rsidR="00B60797" w:rsidRPr="00ED7B7B">
        <w:rPr>
          <w:rFonts w:asciiTheme="minorHAnsi" w:hAnsiTheme="minorHAnsi" w:cstheme="minorHAnsi"/>
          <w:color w:val="000000" w:themeColor="text1"/>
        </w:rPr>
        <w:t xml:space="preserve"> more likely to be conducted in 2019</w:t>
      </w:r>
      <w:r w:rsidR="00DA6B13">
        <w:rPr>
          <w:rFonts w:asciiTheme="minorHAnsi" w:hAnsiTheme="minorHAnsi" w:cstheme="minorHAnsi"/>
          <w:color w:val="000000" w:themeColor="text1"/>
        </w:rPr>
        <w:t>, between government and non-government agencies, who will be involved in the NRMs. An agreement on the structure and services within the NRM is anticipated to result, along with the steps and protocols required to ensure referrals are successfully supported.</w:t>
      </w:r>
      <w:r w:rsidR="00D612C9" w:rsidRPr="00ED7B7B">
        <w:rPr>
          <w:rFonts w:asciiTheme="minorHAnsi" w:hAnsiTheme="minorHAnsi" w:cstheme="minorHAnsi"/>
          <w:color w:val="000000" w:themeColor="text1"/>
        </w:rPr>
        <w:t xml:space="preserve"> </w:t>
      </w:r>
    </w:p>
    <w:p w14:paraId="578F25AB" w14:textId="30EA9646" w:rsidR="00896C7A" w:rsidRPr="00ED7B7B" w:rsidRDefault="00896C7A" w:rsidP="00231696">
      <w:pPr>
        <w:pStyle w:val="NormalWeb"/>
        <w:spacing w:after="120" w:afterAutospacing="0" w:line="276" w:lineRule="auto"/>
        <w:jc w:val="both"/>
        <w:rPr>
          <w:rFonts w:asciiTheme="minorHAnsi" w:hAnsiTheme="minorHAnsi" w:cstheme="minorHAnsi"/>
          <w:b/>
          <w:color w:val="000000" w:themeColor="text1"/>
        </w:rPr>
      </w:pPr>
      <w:r w:rsidRPr="00ED7B7B">
        <w:rPr>
          <w:rFonts w:asciiTheme="minorHAnsi" w:hAnsiTheme="minorHAnsi" w:cstheme="minorHAnsi"/>
          <w:b/>
          <w:color w:val="000000" w:themeColor="text1"/>
        </w:rPr>
        <w:t xml:space="preserve">Cooperation Beyond COMMIT </w:t>
      </w:r>
    </w:p>
    <w:p w14:paraId="305BF07B" w14:textId="5C0A5761" w:rsidR="00975B3A" w:rsidRPr="00ED7B7B" w:rsidRDefault="00956C3F" w:rsidP="00ED7B7B">
      <w:pPr>
        <w:autoSpaceDE w:val="0"/>
        <w:autoSpaceDN w:val="0"/>
        <w:adjustRightInd w:val="0"/>
        <w:spacing w:after="120" w:line="276" w:lineRule="auto"/>
        <w:jc w:val="both"/>
        <w:rPr>
          <w:rFonts w:asciiTheme="minorHAnsi" w:hAnsiTheme="minorHAnsi" w:cstheme="minorHAnsi"/>
          <w:color w:val="000000" w:themeColor="text1"/>
          <w:sz w:val="24"/>
        </w:rPr>
      </w:pPr>
      <w:r w:rsidRPr="00ED7B7B">
        <w:rPr>
          <w:rFonts w:asciiTheme="minorHAnsi" w:hAnsiTheme="minorHAnsi" w:cstheme="minorHAnsi"/>
          <w:b/>
          <w:color w:val="000000" w:themeColor="text1"/>
          <w:sz w:val="24"/>
        </w:rPr>
        <w:t>Extra-sub-regional and ASEAN Cooperation:</w:t>
      </w:r>
      <w:r w:rsidRPr="00ED7B7B">
        <w:rPr>
          <w:rFonts w:asciiTheme="minorHAnsi" w:hAnsiTheme="minorHAnsi" w:cstheme="minorHAnsi"/>
          <w:color w:val="000000" w:themeColor="text1"/>
          <w:sz w:val="24"/>
        </w:rPr>
        <w:t xml:space="preserve">  </w:t>
      </w:r>
      <w:r w:rsidR="00D33908" w:rsidRPr="00ED7B7B">
        <w:rPr>
          <w:rFonts w:asciiTheme="minorHAnsi" w:hAnsiTheme="minorHAnsi" w:cstheme="minorHAnsi"/>
          <w:color w:val="000000" w:themeColor="text1"/>
          <w:sz w:val="24"/>
        </w:rPr>
        <w:t xml:space="preserve">UN-ACT is working closely with other partners – including ASEAN – and other extra-regional partners are collaborating with COMMIT members as a result of UN-ACT support.  </w:t>
      </w:r>
      <w:r w:rsidR="00E26DF7" w:rsidRPr="00ED7B7B">
        <w:rPr>
          <w:rFonts w:asciiTheme="minorHAnsi" w:hAnsiTheme="minorHAnsi" w:cstheme="minorHAnsi"/>
          <w:color w:val="000000" w:themeColor="text1"/>
          <w:sz w:val="24"/>
        </w:rPr>
        <w:t xml:space="preserve">UN-ACT has continued to engage other regional actors, emphasising partnership with other international development agencies and prioritizing cooperation with ASEAN countries of destination for GMS country migrants.  Though still informal, UN-ACT has enhanced cooperation with ASEAN through regional level platforms to align COMMIT and ASEAN agendas, and ensure UN-ACT can share lessons learned with the broader ASEAN community.  Beyond East Asia, UN-ACT Vietnam supported the development and signing of an MoU between Vietnam and United Kingdom on trafficking.  </w:t>
      </w:r>
    </w:p>
    <w:p w14:paraId="1BD15AAF" w14:textId="7D68FB21" w:rsidR="00E13166" w:rsidRPr="00ED7B7B" w:rsidRDefault="00896C7A" w:rsidP="00ED7B7B">
      <w:pPr>
        <w:pStyle w:val="ListParagraph"/>
        <w:numPr>
          <w:ilvl w:val="0"/>
          <w:numId w:val="22"/>
        </w:numPr>
        <w:spacing w:after="120" w:line="276" w:lineRule="auto"/>
        <w:contextualSpacing w:val="0"/>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Strengthening the Knowledge-base for Anti-trafficking</w:t>
      </w:r>
    </w:p>
    <w:p w14:paraId="6E51F9E0" w14:textId="64F3D502" w:rsidR="00A16B8D" w:rsidRPr="001327FB" w:rsidRDefault="00E13166" w:rsidP="00543D0E">
      <w:pPr>
        <w:spacing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Research Production and Dissemination:</w:t>
      </w:r>
      <w:r w:rsidR="001327FB">
        <w:rPr>
          <w:rFonts w:asciiTheme="minorHAnsi" w:hAnsiTheme="minorHAnsi" w:cstheme="minorHAnsi"/>
          <w:b/>
          <w:color w:val="000000" w:themeColor="text1"/>
          <w:sz w:val="24"/>
        </w:rPr>
        <w:t xml:space="preserve">  </w:t>
      </w:r>
      <w:r w:rsidR="00A16B8D" w:rsidRPr="00ED7B7B">
        <w:rPr>
          <w:rFonts w:asciiTheme="minorHAnsi" w:hAnsiTheme="minorHAnsi" w:cstheme="minorHAnsi"/>
          <w:color w:val="000000"/>
          <w:sz w:val="24"/>
        </w:rPr>
        <w:t>In 2018, UN-ACT</w:t>
      </w:r>
      <w:r w:rsidR="00A16B8D">
        <w:rPr>
          <w:rFonts w:asciiTheme="minorHAnsi" w:hAnsiTheme="minorHAnsi" w:cstheme="minorHAnsi"/>
          <w:color w:val="000000"/>
          <w:sz w:val="24"/>
        </w:rPr>
        <w:t xml:space="preserve"> continued to serve as an important platform for the production and dissemination of research to ensure evidence-based response to human trafficking.  The UN-ACT website received 15,325 visitors, of which 85% of these were new and 15% returning.  UN-ACT also</w:t>
      </w:r>
      <w:r w:rsidR="00A16B8D" w:rsidRPr="00ED7B7B">
        <w:rPr>
          <w:rFonts w:asciiTheme="minorHAnsi" w:hAnsiTheme="minorHAnsi" w:cstheme="minorHAnsi"/>
          <w:color w:val="000000"/>
          <w:sz w:val="24"/>
        </w:rPr>
        <w:t xml:space="preserve"> continued to draw upon its research portfolio and role as Secretariat to the COMMIT Process to inform the discussions and decision-making on counter-trafficking in the sub-region. During the reporting period, the project was chiefly involved in 3 key publications in partnership with UN and academic partners, namely ‘Thailand Migration Report’, ‘Irregular Migrants, Refugees or Trafficked Persons?’ and ‘What’s the incentive? Comparing regular and irregular migrant work experiences from the Lao People’s Democratic Republic to Thailand’. These directly supported UN-ACT’s efforts to broaden the discourse on human trafficking and embed the </w:t>
      </w:r>
      <w:r w:rsidR="00A16B8D" w:rsidRPr="00ED7B7B">
        <w:rPr>
          <w:rFonts w:asciiTheme="minorHAnsi" w:hAnsiTheme="minorHAnsi" w:cstheme="minorHAnsi"/>
          <w:color w:val="000000"/>
          <w:sz w:val="24"/>
        </w:rPr>
        <w:lastRenderedPageBreak/>
        <w:t>phenomenon more adequately in its structural context including migration governance. In fact, ‘What’s the incentive?’ directly supported COMMIT’s work on strengthening labour migration systems as agreed unanimously at COMMIT SOM 11 as a key priority for the Process’ work.</w:t>
      </w:r>
      <w:r w:rsidR="00A16B8D" w:rsidRPr="00ED7B7B">
        <w:rPr>
          <w:rStyle w:val="apple-converted-space"/>
          <w:rFonts w:asciiTheme="minorHAnsi" w:hAnsiTheme="minorHAnsi" w:cstheme="minorHAnsi"/>
          <w:color w:val="000000"/>
          <w:sz w:val="24"/>
        </w:rPr>
        <w:t> </w:t>
      </w:r>
      <w:r w:rsidR="00A16B8D" w:rsidRPr="00ED7B7B">
        <w:rPr>
          <w:rFonts w:asciiTheme="minorHAnsi" w:hAnsiTheme="minorHAnsi" w:cstheme="minorHAnsi"/>
          <w:color w:val="000000"/>
          <w:sz w:val="24"/>
          <w:lang w:val="en-US"/>
        </w:rPr>
        <w:t xml:space="preserve">Further, ‘Irregular Migrants, Refugees or Trafficked Persons’ was a key contribution to the evolving recognition of the complexities in migratory categories, and the need to extend support to migrant populations beyond such narrowly defined groups as trafficked persons. It also intended to engage the academic community in the region more in the discourse on migration – a process which has </w:t>
      </w:r>
      <w:r w:rsidR="00543D0E">
        <w:rPr>
          <w:rFonts w:asciiTheme="minorHAnsi" w:hAnsiTheme="minorHAnsi" w:cstheme="minorHAnsi"/>
          <w:color w:val="000000"/>
          <w:sz w:val="24"/>
          <w:lang w:val="en-US"/>
        </w:rPr>
        <w:t>continued</w:t>
      </w:r>
      <w:r w:rsidR="00A16B8D" w:rsidRPr="00ED7B7B">
        <w:rPr>
          <w:rFonts w:asciiTheme="minorHAnsi" w:hAnsiTheme="minorHAnsi" w:cstheme="minorHAnsi"/>
          <w:color w:val="000000"/>
          <w:sz w:val="24"/>
          <w:lang w:val="en-US"/>
        </w:rPr>
        <w:t xml:space="preserve"> into 2019 with ongoing collaborations between Mahidol University, the </w:t>
      </w:r>
      <w:r w:rsidR="00543D0E">
        <w:rPr>
          <w:rFonts w:asciiTheme="minorHAnsi" w:hAnsiTheme="minorHAnsi" w:cstheme="minorHAnsi"/>
          <w:color w:val="000000"/>
          <w:sz w:val="24"/>
          <w:lang w:val="en-US"/>
        </w:rPr>
        <w:t xml:space="preserve">Royal </w:t>
      </w:r>
      <w:r w:rsidR="00A16B8D" w:rsidRPr="00ED7B7B">
        <w:rPr>
          <w:rFonts w:asciiTheme="minorHAnsi" w:hAnsiTheme="minorHAnsi" w:cstheme="minorHAnsi"/>
          <w:color w:val="000000"/>
          <w:sz w:val="24"/>
          <w:lang w:val="en-US"/>
        </w:rPr>
        <w:t>Thai Government, UN-ACT and IOM on development approaches to migration and displacement.</w:t>
      </w:r>
      <w:r w:rsidR="00A16B8D" w:rsidRPr="00ED7B7B">
        <w:rPr>
          <w:rStyle w:val="apple-converted-space"/>
          <w:rFonts w:asciiTheme="minorHAnsi" w:hAnsiTheme="minorHAnsi" w:cstheme="minorHAnsi"/>
          <w:color w:val="000000"/>
          <w:sz w:val="24"/>
          <w:lang w:val="en-US"/>
        </w:rPr>
        <w:t> </w:t>
      </w:r>
      <w:r w:rsidR="00A16B8D" w:rsidRPr="00ED7B7B">
        <w:rPr>
          <w:rFonts w:asciiTheme="minorHAnsi" w:hAnsiTheme="minorHAnsi" w:cstheme="minorHAnsi"/>
          <w:sz w:val="24"/>
        </w:rPr>
        <w:t xml:space="preserve">UN-ACT’s work on the intersections of migratory categories is also continuing with a report on vulnerabilities to abuse and exploitation of urban refugees in Bangkok to be launched jointly with Mahidol University and the </w:t>
      </w:r>
      <w:proofErr w:type="spellStart"/>
      <w:r w:rsidR="00A16B8D" w:rsidRPr="00ED7B7B">
        <w:rPr>
          <w:rFonts w:asciiTheme="minorHAnsi" w:hAnsiTheme="minorHAnsi" w:cstheme="minorHAnsi"/>
          <w:sz w:val="24"/>
        </w:rPr>
        <w:t>Center</w:t>
      </w:r>
      <w:proofErr w:type="spellEnd"/>
      <w:r w:rsidR="00A16B8D" w:rsidRPr="00ED7B7B">
        <w:rPr>
          <w:rFonts w:asciiTheme="minorHAnsi" w:hAnsiTheme="minorHAnsi" w:cstheme="minorHAnsi"/>
          <w:sz w:val="24"/>
        </w:rPr>
        <w:t xml:space="preserve"> for Asylum Protection in 2019.</w:t>
      </w:r>
      <w:r w:rsidR="00A16B8D">
        <w:rPr>
          <w:rFonts w:asciiTheme="minorHAnsi" w:hAnsiTheme="minorHAnsi" w:cstheme="minorHAnsi"/>
          <w:sz w:val="24"/>
        </w:rPr>
        <w:t xml:space="preserve">  The sustainability of UN-ACT’s research</w:t>
      </w:r>
      <w:r w:rsidR="00543D0E">
        <w:rPr>
          <w:rFonts w:asciiTheme="minorHAnsi" w:hAnsiTheme="minorHAnsi" w:cstheme="minorHAnsi"/>
          <w:sz w:val="24"/>
        </w:rPr>
        <w:t xml:space="preserve"> is impacting through the COMMIT Process, informing protection and prevention interventions. It is also spreading out to partners’ initiatives, both in counter-trafficking and broader mixed migration, which we will seek to better assess in 2019. The longer-term sustainability will </w:t>
      </w:r>
      <w:r w:rsidR="00A16B8D">
        <w:rPr>
          <w:rFonts w:asciiTheme="minorHAnsi" w:hAnsiTheme="minorHAnsi" w:cstheme="minorHAnsi"/>
          <w:sz w:val="24"/>
        </w:rPr>
        <w:t>likely be contingent on resource mobilization efforts for the Development Approaches to Migration and Displacement Initiative</w:t>
      </w:r>
      <w:r w:rsidR="00543D0E">
        <w:rPr>
          <w:rFonts w:asciiTheme="minorHAnsi" w:hAnsiTheme="minorHAnsi" w:cstheme="minorHAnsi"/>
          <w:sz w:val="24"/>
        </w:rPr>
        <w:t>,</w:t>
      </w:r>
      <w:r w:rsidR="00A16B8D">
        <w:rPr>
          <w:rFonts w:asciiTheme="minorHAnsi" w:hAnsiTheme="minorHAnsi" w:cstheme="minorHAnsi"/>
          <w:sz w:val="24"/>
        </w:rPr>
        <w:t xml:space="preserve"> discussed below</w:t>
      </w:r>
      <w:r w:rsidR="00543D0E">
        <w:rPr>
          <w:rFonts w:asciiTheme="minorHAnsi" w:hAnsiTheme="minorHAnsi" w:cstheme="minorHAnsi"/>
          <w:sz w:val="24"/>
        </w:rPr>
        <w:t>, and how this can embed UN-ACT’s strategy and data collection approaches throughout the migration cycle</w:t>
      </w:r>
      <w:r w:rsidR="00A16B8D">
        <w:rPr>
          <w:rFonts w:asciiTheme="minorHAnsi" w:hAnsiTheme="minorHAnsi" w:cstheme="minorHAnsi"/>
          <w:sz w:val="24"/>
        </w:rPr>
        <w:t xml:space="preserve">.  </w:t>
      </w:r>
    </w:p>
    <w:p w14:paraId="3A7970D5" w14:textId="77777777" w:rsidR="00ED7B7B" w:rsidRPr="00ED7B7B" w:rsidRDefault="00ED7B7B" w:rsidP="00ED7B7B">
      <w:pPr>
        <w:spacing w:line="276" w:lineRule="auto"/>
        <w:rPr>
          <w:rFonts w:asciiTheme="minorHAnsi" w:hAnsiTheme="minorHAnsi" w:cstheme="minorHAnsi"/>
          <w:sz w:val="24"/>
        </w:rPr>
      </w:pPr>
    </w:p>
    <w:p w14:paraId="31BA58A0" w14:textId="1A429DAC" w:rsidR="00E13166" w:rsidRPr="00ED7B7B" w:rsidRDefault="00ED7B7B" w:rsidP="00ED7B7B">
      <w:pPr>
        <w:spacing w:after="120" w:line="276" w:lineRule="auto"/>
        <w:jc w:val="both"/>
        <w:rPr>
          <w:rFonts w:asciiTheme="minorHAnsi" w:hAnsiTheme="minorHAnsi" w:cstheme="minorHAnsi"/>
          <w:b/>
          <w:color w:val="000000" w:themeColor="text1"/>
          <w:sz w:val="24"/>
          <w:lang w:val="en-SG"/>
        </w:rPr>
      </w:pPr>
      <w:r w:rsidRPr="00ED7B7B">
        <w:rPr>
          <w:rFonts w:asciiTheme="minorHAnsi" w:hAnsiTheme="minorHAnsi" w:cstheme="minorHAnsi"/>
          <w:b/>
          <w:color w:val="000000" w:themeColor="text1"/>
          <w:sz w:val="24"/>
          <w:lang w:val="en-SG"/>
        </w:rPr>
        <w:t xml:space="preserve"> </w:t>
      </w:r>
      <w:r w:rsidR="007E10B8" w:rsidRPr="00ED7B7B">
        <w:rPr>
          <w:rFonts w:asciiTheme="minorHAnsi" w:hAnsiTheme="minorHAnsi" w:cstheme="minorHAnsi"/>
          <w:b/>
          <w:color w:val="000000" w:themeColor="text1"/>
          <w:sz w:val="24"/>
          <w:lang w:val="en-SG"/>
        </w:rPr>
        <w:t>Enhancing Civil Society, Private Sector and Academia’s Contribution to Anti-</w:t>
      </w:r>
      <w:r w:rsidR="00543D0E">
        <w:rPr>
          <w:rFonts w:asciiTheme="minorHAnsi" w:hAnsiTheme="minorHAnsi" w:cstheme="minorHAnsi"/>
          <w:b/>
          <w:color w:val="000000" w:themeColor="text1"/>
          <w:sz w:val="24"/>
          <w:lang w:val="en-SG"/>
        </w:rPr>
        <w:t>T</w:t>
      </w:r>
      <w:r w:rsidR="007E10B8" w:rsidRPr="00ED7B7B">
        <w:rPr>
          <w:rFonts w:asciiTheme="minorHAnsi" w:hAnsiTheme="minorHAnsi" w:cstheme="minorHAnsi"/>
          <w:b/>
          <w:color w:val="000000" w:themeColor="text1"/>
          <w:sz w:val="24"/>
          <w:lang w:val="en-SG"/>
        </w:rPr>
        <w:t>rafficking</w:t>
      </w:r>
    </w:p>
    <w:p w14:paraId="3702C754" w14:textId="39FD03E6" w:rsidR="00EE1CA1" w:rsidRPr="00ED7B7B" w:rsidRDefault="00EE1CA1" w:rsidP="00ED7B7B">
      <w:pPr>
        <w:spacing w:after="120" w:line="276" w:lineRule="auto"/>
        <w:jc w:val="both"/>
        <w:rPr>
          <w:rFonts w:asciiTheme="minorHAnsi" w:hAnsiTheme="minorHAnsi" w:cstheme="minorHAnsi"/>
          <w:color w:val="000000" w:themeColor="text1"/>
          <w:sz w:val="24"/>
          <w:shd w:val="clear" w:color="auto" w:fill="FFFFFF"/>
        </w:rPr>
      </w:pPr>
      <w:r w:rsidRPr="00ED7B7B">
        <w:rPr>
          <w:rFonts w:asciiTheme="minorHAnsi" w:hAnsiTheme="minorHAnsi" w:cstheme="minorHAnsi"/>
          <w:b/>
          <w:color w:val="000000" w:themeColor="text1"/>
          <w:sz w:val="24"/>
          <w:shd w:val="clear" w:color="auto" w:fill="FFFFFF"/>
        </w:rPr>
        <w:t>Civil Society:</w:t>
      </w:r>
      <w:r w:rsidRPr="00ED7B7B">
        <w:rPr>
          <w:rFonts w:asciiTheme="minorHAnsi" w:hAnsiTheme="minorHAnsi" w:cstheme="minorHAnsi"/>
          <w:color w:val="000000" w:themeColor="text1"/>
          <w:sz w:val="24"/>
          <w:shd w:val="clear" w:color="auto" w:fill="FFFFFF"/>
        </w:rPr>
        <w:t xml:space="preserve">  UN-ACT worked through 2018 to </w:t>
      </w:r>
      <w:r w:rsidR="00AC7739" w:rsidRPr="00ED7B7B">
        <w:rPr>
          <w:rFonts w:asciiTheme="minorHAnsi" w:hAnsiTheme="minorHAnsi" w:cstheme="minorHAnsi"/>
          <w:color w:val="000000" w:themeColor="text1"/>
          <w:sz w:val="24"/>
          <w:shd w:val="clear" w:color="auto" w:fill="FFFFFF"/>
        </w:rPr>
        <w:t>re-</w:t>
      </w:r>
      <w:r w:rsidRPr="00ED7B7B">
        <w:rPr>
          <w:rFonts w:asciiTheme="minorHAnsi" w:hAnsiTheme="minorHAnsi" w:cstheme="minorHAnsi"/>
          <w:color w:val="000000" w:themeColor="text1"/>
          <w:sz w:val="24"/>
          <w:shd w:val="clear" w:color="auto" w:fill="FFFFFF"/>
        </w:rPr>
        <w:t>evaluate and strengthen</w:t>
      </w:r>
      <w:r w:rsidR="00AC7739" w:rsidRPr="00ED7B7B">
        <w:rPr>
          <w:rFonts w:asciiTheme="minorHAnsi" w:hAnsiTheme="minorHAnsi" w:cstheme="minorHAnsi"/>
          <w:color w:val="000000" w:themeColor="text1"/>
          <w:sz w:val="24"/>
          <w:shd w:val="clear" w:color="auto" w:fill="FFFFFF"/>
        </w:rPr>
        <w:t xml:space="preserve"> national and regional</w:t>
      </w:r>
      <w:r w:rsidRPr="00ED7B7B">
        <w:rPr>
          <w:rFonts w:asciiTheme="minorHAnsi" w:hAnsiTheme="minorHAnsi" w:cstheme="minorHAnsi"/>
          <w:color w:val="000000" w:themeColor="text1"/>
          <w:sz w:val="24"/>
          <w:shd w:val="clear" w:color="auto" w:fill="FFFFFF"/>
        </w:rPr>
        <w:t xml:space="preserve"> platforms for civil society to engage with governments.  This included engagement with civil society partners around re</w:t>
      </w:r>
      <w:r w:rsidR="00543D0E">
        <w:rPr>
          <w:rFonts w:asciiTheme="minorHAnsi" w:hAnsiTheme="minorHAnsi" w:cstheme="minorHAnsi"/>
          <w:color w:val="000000" w:themeColor="text1"/>
          <w:sz w:val="24"/>
          <w:shd w:val="clear" w:color="auto" w:fill="FFFFFF"/>
        </w:rPr>
        <w:t>-</w:t>
      </w:r>
      <w:r w:rsidRPr="00ED7B7B">
        <w:rPr>
          <w:rFonts w:asciiTheme="minorHAnsi" w:hAnsiTheme="minorHAnsi" w:cstheme="minorHAnsi"/>
          <w:color w:val="000000" w:themeColor="text1"/>
          <w:sz w:val="24"/>
          <w:shd w:val="clear" w:color="auto" w:fill="FFFFFF"/>
        </w:rPr>
        <w:t xml:space="preserve">design of the formal participation platform in COMMIT but given the delay in the Senior Officials Meeting this remained in a planning stage.  </w:t>
      </w:r>
      <w:r w:rsidR="00610842" w:rsidRPr="00ED7B7B">
        <w:rPr>
          <w:rFonts w:asciiTheme="minorHAnsi" w:hAnsiTheme="minorHAnsi" w:cstheme="minorHAnsi"/>
          <w:color w:val="000000" w:themeColor="text1"/>
          <w:sz w:val="24"/>
          <w:shd w:val="clear" w:color="auto" w:fill="FFFFFF"/>
        </w:rPr>
        <w:t>UN-ACT continued to provide a platform for regional civil society coordination and partnership development through Regional Network Meetings, co-hosted with partners such as ILO.  A</w:t>
      </w:r>
      <w:r w:rsidRPr="00ED7B7B">
        <w:rPr>
          <w:rFonts w:asciiTheme="minorHAnsi" w:hAnsiTheme="minorHAnsi" w:cstheme="minorHAnsi"/>
          <w:color w:val="000000" w:themeColor="text1"/>
          <w:sz w:val="24"/>
          <w:shd w:val="clear" w:color="auto" w:fill="FFFFFF"/>
        </w:rPr>
        <w:t>t national level,</w:t>
      </w:r>
      <w:r w:rsidR="00610842" w:rsidRPr="00ED7B7B">
        <w:rPr>
          <w:rFonts w:asciiTheme="minorHAnsi" w:hAnsiTheme="minorHAnsi" w:cstheme="minorHAnsi"/>
          <w:color w:val="000000" w:themeColor="text1"/>
          <w:sz w:val="24"/>
          <w:shd w:val="clear" w:color="auto" w:fill="FFFFFF"/>
        </w:rPr>
        <w:t xml:space="preserve"> UN-ACT country offices </w:t>
      </w:r>
      <w:r w:rsidRPr="00ED7B7B">
        <w:rPr>
          <w:rFonts w:asciiTheme="minorHAnsi" w:hAnsiTheme="minorHAnsi" w:cstheme="minorHAnsi"/>
          <w:color w:val="000000" w:themeColor="text1"/>
          <w:sz w:val="24"/>
          <w:shd w:val="clear" w:color="auto" w:fill="FFFFFF"/>
        </w:rPr>
        <w:t>enhanc</w:t>
      </w:r>
      <w:r w:rsidR="00610842" w:rsidRPr="00ED7B7B">
        <w:rPr>
          <w:rFonts w:asciiTheme="minorHAnsi" w:hAnsiTheme="minorHAnsi" w:cstheme="minorHAnsi"/>
          <w:color w:val="000000" w:themeColor="text1"/>
          <w:sz w:val="24"/>
          <w:shd w:val="clear" w:color="auto" w:fill="FFFFFF"/>
        </w:rPr>
        <w:t>ed</w:t>
      </w:r>
      <w:r w:rsidRPr="00ED7B7B">
        <w:rPr>
          <w:rFonts w:asciiTheme="minorHAnsi" w:hAnsiTheme="minorHAnsi" w:cstheme="minorHAnsi"/>
          <w:color w:val="000000" w:themeColor="text1"/>
          <w:sz w:val="24"/>
          <w:shd w:val="clear" w:color="auto" w:fill="FFFFFF"/>
        </w:rPr>
        <w:t xml:space="preserve"> the role for civil society where partnerships between governments exist and work</w:t>
      </w:r>
      <w:r w:rsidR="00610842" w:rsidRPr="00ED7B7B">
        <w:rPr>
          <w:rFonts w:asciiTheme="minorHAnsi" w:hAnsiTheme="minorHAnsi" w:cstheme="minorHAnsi"/>
          <w:color w:val="000000" w:themeColor="text1"/>
          <w:sz w:val="24"/>
          <w:shd w:val="clear" w:color="auto" w:fill="FFFFFF"/>
        </w:rPr>
        <w:t>ed</w:t>
      </w:r>
      <w:r w:rsidRPr="00ED7B7B">
        <w:rPr>
          <w:rFonts w:asciiTheme="minorHAnsi" w:hAnsiTheme="minorHAnsi" w:cstheme="minorHAnsi"/>
          <w:color w:val="000000" w:themeColor="text1"/>
          <w:sz w:val="24"/>
          <w:shd w:val="clear" w:color="auto" w:fill="FFFFFF"/>
        </w:rPr>
        <w:t xml:space="preserve"> to sensitise governments to the potential of civil society across the region. </w:t>
      </w:r>
      <w:r w:rsidR="00543D0E">
        <w:rPr>
          <w:rFonts w:asciiTheme="minorHAnsi" w:hAnsiTheme="minorHAnsi" w:cstheme="minorHAnsi"/>
          <w:color w:val="000000" w:themeColor="text1"/>
          <w:sz w:val="24"/>
          <w:shd w:val="clear" w:color="auto" w:fill="FFFFFF"/>
        </w:rPr>
        <w:t>This continued to work well in Cambodia and Thailand, yet hindered in China and Myanmar, with incremental progress in Lao PDR and Vietnam.</w:t>
      </w:r>
      <w:r w:rsidRPr="00ED7B7B">
        <w:rPr>
          <w:rFonts w:asciiTheme="minorHAnsi" w:hAnsiTheme="minorHAnsi" w:cstheme="minorHAnsi"/>
          <w:color w:val="000000" w:themeColor="text1"/>
          <w:sz w:val="24"/>
          <w:shd w:val="clear" w:color="auto" w:fill="FFFFFF"/>
        </w:rPr>
        <w:t xml:space="preserve">  </w:t>
      </w:r>
    </w:p>
    <w:p w14:paraId="4AAF8864" w14:textId="429E4587" w:rsidR="000608E7" w:rsidRPr="00ED7B7B" w:rsidRDefault="00EE1CA1" w:rsidP="00ED7B7B">
      <w:pPr>
        <w:spacing w:after="120" w:line="276" w:lineRule="auto"/>
        <w:jc w:val="both"/>
        <w:rPr>
          <w:rFonts w:asciiTheme="minorHAnsi" w:eastAsia="Times New Roman" w:hAnsiTheme="minorHAnsi" w:cstheme="minorHAnsi"/>
          <w:color w:val="000000"/>
          <w:sz w:val="24"/>
          <w:lang w:val="en-CA"/>
        </w:rPr>
      </w:pPr>
      <w:r w:rsidRPr="00ED7B7B">
        <w:rPr>
          <w:rFonts w:asciiTheme="minorHAnsi" w:hAnsiTheme="minorHAnsi" w:cstheme="minorHAnsi"/>
          <w:b/>
          <w:color w:val="000000" w:themeColor="text1"/>
          <w:sz w:val="24"/>
          <w:shd w:val="clear" w:color="auto" w:fill="FFFFFF"/>
        </w:rPr>
        <w:t>The Private Sector:</w:t>
      </w:r>
      <w:r w:rsidR="00AE4EF7" w:rsidRPr="00ED7B7B">
        <w:rPr>
          <w:rFonts w:asciiTheme="minorHAnsi" w:hAnsiTheme="minorHAnsi" w:cstheme="minorHAnsi"/>
          <w:b/>
          <w:color w:val="000000" w:themeColor="text1"/>
          <w:sz w:val="24"/>
          <w:shd w:val="clear" w:color="auto" w:fill="FFFFFF"/>
        </w:rPr>
        <w:t xml:space="preserve">  </w:t>
      </w:r>
      <w:r w:rsidR="00AE4EF7" w:rsidRPr="00ED7B7B">
        <w:rPr>
          <w:rFonts w:asciiTheme="minorHAnsi" w:hAnsiTheme="minorHAnsi" w:cstheme="minorHAnsi"/>
          <w:sz w:val="24"/>
        </w:rPr>
        <w:t xml:space="preserve">Though engagement with the private sector remained ad-hoc through 2018, UN-ACT has worked to establish connections with private sector partners and contribute to initiatives focused on strengthening private sector awareness of and response to human trafficking.  UN-ACT met with a number of private sector stakeholders – including Facebook, </w:t>
      </w:r>
      <w:r w:rsidR="005D5F81" w:rsidRPr="00ED7B7B">
        <w:rPr>
          <w:rFonts w:asciiTheme="minorHAnsi" w:hAnsiTheme="minorHAnsi" w:cstheme="minorHAnsi"/>
          <w:sz w:val="24"/>
        </w:rPr>
        <w:t>Jones Day,</w:t>
      </w:r>
      <w:r w:rsidR="00741C6F" w:rsidRPr="00ED7B7B">
        <w:rPr>
          <w:rFonts w:asciiTheme="minorHAnsi" w:hAnsiTheme="minorHAnsi" w:cstheme="minorHAnsi"/>
          <w:sz w:val="24"/>
        </w:rPr>
        <w:t xml:space="preserve"> IKEA,</w:t>
      </w:r>
      <w:r w:rsidR="00AE4EF7" w:rsidRPr="00ED7B7B">
        <w:rPr>
          <w:rFonts w:asciiTheme="minorHAnsi" w:hAnsiTheme="minorHAnsi" w:cstheme="minorHAnsi"/>
          <w:sz w:val="24"/>
        </w:rPr>
        <w:t xml:space="preserve"> and the Japan Business and Human Rights Advocacy group – </w:t>
      </w:r>
      <w:r w:rsidR="005D5F81" w:rsidRPr="00ED7B7B">
        <w:rPr>
          <w:rFonts w:asciiTheme="minorHAnsi" w:hAnsiTheme="minorHAnsi" w:cstheme="minorHAnsi"/>
          <w:sz w:val="24"/>
        </w:rPr>
        <w:t>as well as contributing to initiatives on Business and Human Rights.</w:t>
      </w:r>
    </w:p>
    <w:p w14:paraId="48291C05" w14:textId="77777777" w:rsidR="003A2715" w:rsidRDefault="003A2715" w:rsidP="00ED7B7B">
      <w:pPr>
        <w:pStyle w:val="NormalWeb"/>
        <w:spacing w:after="120" w:afterAutospacing="0" w:line="276" w:lineRule="auto"/>
        <w:jc w:val="both"/>
        <w:rPr>
          <w:rFonts w:asciiTheme="minorHAnsi" w:hAnsiTheme="minorHAnsi" w:cstheme="minorHAnsi"/>
          <w:b/>
          <w:lang w:val="en-US"/>
        </w:rPr>
      </w:pPr>
    </w:p>
    <w:p w14:paraId="51CDE01E" w14:textId="77777777" w:rsidR="003A2715" w:rsidRDefault="003A2715" w:rsidP="00ED7B7B">
      <w:pPr>
        <w:pStyle w:val="NormalWeb"/>
        <w:spacing w:after="120" w:afterAutospacing="0" w:line="276" w:lineRule="auto"/>
        <w:jc w:val="both"/>
        <w:rPr>
          <w:rFonts w:asciiTheme="minorHAnsi" w:hAnsiTheme="minorHAnsi" w:cstheme="minorHAnsi"/>
          <w:b/>
          <w:lang w:val="en-US"/>
        </w:rPr>
      </w:pPr>
    </w:p>
    <w:p w14:paraId="5EBE62FC" w14:textId="77777777" w:rsidR="003A2715" w:rsidRDefault="003A2715" w:rsidP="00ED7B7B">
      <w:pPr>
        <w:pStyle w:val="NormalWeb"/>
        <w:spacing w:after="120" w:afterAutospacing="0" w:line="276" w:lineRule="auto"/>
        <w:jc w:val="both"/>
        <w:rPr>
          <w:rFonts w:asciiTheme="minorHAnsi" w:hAnsiTheme="minorHAnsi" w:cstheme="minorHAnsi"/>
          <w:b/>
          <w:lang w:val="en-US"/>
        </w:rPr>
      </w:pPr>
    </w:p>
    <w:p w14:paraId="0F3FE709" w14:textId="77777777" w:rsidR="003A2715" w:rsidRDefault="003A2715" w:rsidP="00ED7B7B">
      <w:pPr>
        <w:pStyle w:val="NormalWeb"/>
        <w:spacing w:after="120" w:afterAutospacing="0" w:line="276" w:lineRule="auto"/>
        <w:jc w:val="both"/>
        <w:rPr>
          <w:rFonts w:asciiTheme="minorHAnsi" w:hAnsiTheme="minorHAnsi" w:cstheme="minorHAnsi"/>
          <w:b/>
          <w:lang w:val="en-US"/>
        </w:rPr>
      </w:pPr>
    </w:p>
    <w:p w14:paraId="5BB3FFDA" w14:textId="77777777" w:rsidR="003A2715" w:rsidRDefault="003A2715" w:rsidP="00ED7B7B">
      <w:pPr>
        <w:pStyle w:val="NormalWeb"/>
        <w:spacing w:after="120" w:afterAutospacing="0" w:line="276" w:lineRule="auto"/>
        <w:jc w:val="both"/>
        <w:rPr>
          <w:rFonts w:asciiTheme="minorHAnsi" w:hAnsiTheme="minorHAnsi" w:cstheme="minorHAnsi"/>
          <w:b/>
          <w:lang w:val="en-US"/>
        </w:rPr>
      </w:pPr>
    </w:p>
    <w:p w14:paraId="425F32DE" w14:textId="1DDCDF9E" w:rsidR="008842C0" w:rsidRPr="00ED7B7B" w:rsidRDefault="004B716B" w:rsidP="00ED7B7B">
      <w:pPr>
        <w:pStyle w:val="NormalWeb"/>
        <w:spacing w:after="120" w:afterAutospacing="0" w:line="276" w:lineRule="auto"/>
        <w:jc w:val="both"/>
        <w:rPr>
          <w:rFonts w:asciiTheme="minorHAnsi" w:hAnsiTheme="minorHAnsi" w:cstheme="minorHAnsi"/>
          <w:b/>
          <w:lang w:val="en-US"/>
        </w:rPr>
      </w:pPr>
      <w:r w:rsidRPr="00ED7B7B">
        <w:rPr>
          <w:rFonts w:asciiTheme="minorHAnsi" w:hAnsiTheme="minorHAnsi" w:cstheme="minorHAnsi"/>
          <w:b/>
          <w:lang w:val="en-US"/>
        </w:rPr>
        <w:t>Introduction</w:t>
      </w:r>
      <w:r w:rsidR="008842C0" w:rsidRPr="00ED7B7B">
        <w:rPr>
          <w:rFonts w:asciiTheme="minorHAnsi" w:hAnsiTheme="minorHAnsi" w:cstheme="minorHAnsi"/>
          <w:b/>
          <w:lang w:val="en-US"/>
        </w:rPr>
        <w:t>:  Situation Analysis</w:t>
      </w:r>
      <w:r w:rsidR="008152A0" w:rsidRPr="00ED7B7B">
        <w:rPr>
          <w:rFonts w:asciiTheme="minorHAnsi" w:hAnsiTheme="minorHAnsi" w:cstheme="minorHAnsi"/>
          <w:b/>
          <w:lang w:val="en-US"/>
        </w:rPr>
        <w:t xml:space="preserve"> on</w:t>
      </w:r>
      <w:r w:rsidR="008842C0" w:rsidRPr="00ED7B7B">
        <w:rPr>
          <w:rFonts w:asciiTheme="minorHAnsi" w:hAnsiTheme="minorHAnsi" w:cstheme="minorHAnsi"/>
          <w:b/>
          <w:lang w:val="en-US"/>
        </w:rPr>
        <w:t xml:space="preserve"> Human Trafficking in the GMS </w:t>
      </w:r>
    </w:p>
    <w:p w14:paraId="592F4291" w14:textId="77777777" w:rsidR="008842C0" w:rsidRPr="00ED7B7B" w:rsidRDefault="008842C0" w:rsidP="00ED7B7B">
      <w:pPr>
        <w:pStyle w:val="NormalWeb"/>
        <w:spacing w:after="120" w:afterAutospacing="0" w:line="276" w:lineRule="auto"/>
        <w:jc w:val="both"/>
        <w:rPr>
          <w:rFonts w:asciiTheme="minorHAnsi" w:hAnsiTheme="minorHAnsi" w:cstheme="minorHAnsi"/>
        </w:rPr>
      </w:pPr>
      <w:r w:rsidRPr="00ED7B7B">
        <w:rPr>
          <w:rFonts w:asciiTheme="minorHAnsi" w:hAnsiTheme="minorHAnsi" w:cstheme="minorHAnsi"/>
          <w:lang w:val="en-US"/>
        </w:rPr>
        <w:t>Trafficking</w:t>
      </w:r>
      <w:r w:rsidRPr="00ED7B7B">
        <w:rPr>
          <w:rFonts w:asciiTheme="minorHAnsi" w:hAnsiTheme="minorHAnsi" w:cstheme="minorHAnsi"/>
        </w:rPr>
        <w:t xml:space="preserve"> in persons constitutes one of the worst forms of human rights abuses, whereby individuals are severely exploited through means of deception, coercion, or force. From the trade in infants and organs, to marriage trafficking or severe forms of labour/sexual exploitation, human trafficking is a complex and dynamic phenomenon affected by multiple, intertwined factors including socio-economic disparities, weak governance systems, gender inequalities, as well as limited labour rights and migration opportunities. </w:t>
      </w:r>
    </w:p>
    <w:p w14:paraId="05199F4D" w14:textId="77777777" w:rsidR="008842C0" w:rsidRPr="00ED7B7B" w:rsidRDefault="008842C0" w:rsidP="00ED7B7B">
      <w:pPr>
        <w:pStyle w:val="NormalWeb"/>
        <w:spacing w:after="120" w:afterAutospacing="0" w:line="276" w:lineRule="auto"/>
        <w:jc w:val="both"/>
        <w:rPr>
          <w:rFonts w:asciiTheme="minorHAnsi" w:hAnsiTheme="minorHAnsi" w:cstheme="minorHAnsi"/>
        </w:rPr>
      </w:pPr>
      <w:r w:rsidRPr="00ED7B7B">
        <w:rPr>
          <w:rFonts w:asciiTheme="minorHAnsi" w:hAnsiTheme="minorHAnsi" w:cstheme="minorHAnsi"/>
        </w:rPr>
        <w:t xml:space="preserve">The Asia-Pacific region records by far the highest rates of trafficking in persons worldwide, with a prevalence three times greater than the second most affected region, namely Africa. Within the Asia-Pacific region, the GMS features some of the most extensive flows, characterized by strong cross-border patterns due to such factors as traditional migration trends, long and porous borders, significant socio-economic imbalances, and cultural linkages. </w:t>
      </w:r>
    </w:p>
    <w:p w14:paraId="430112A8" w14:textId="0E895C24" w:rsidR="008842C0" w:rsidRPr="00ED7B7B" w:rsidRDefault="008842C0" w:rsidP="00ED7B7B">
      <w:pPr>
        <w:pStyle w:val="NormalWeb"/>
        <w:spacing w:after="120" w:afterAutospacing="0" w:line="276" w:lineRule="auto"/>
        <w:jc w:val="both"/>
        <w:rPr>
          <w:rFonts w:asciiTheme="minorHAnsi" w:hAnsiTheme="minorHAnsi" w:cstheme="minorHAnsi"/>
          <w:color w:val="000000" w:themeColor="text1"/>
        </w:rPr>
      </w:pPr>
      <w:r w:rsidRPr="00ED7B7B">
        <w:rPr>
          <w:rFonts w:asciiTheme="minorHAnsi" w:hAnsiTheme="minorHAnsi" w:cstheme="minorHAnsi"/>
        </w:rPr>
        <w:t xml:space="preserve">In 2018, trafficking for forced marriage in China continued to draw attention of governments. It constituted an increasing trend in Lao PDR and Cambodia as well as one of the main causes of cross-border human trafficking in Myanmar, the primary source country for victims of trafficking in the region.  Increasingly, anti-trafficking actors have drawn attention to the growing prevalence of surrogacy – generally involving </w:t>
      </w:r>
      <w:r w:rsidRPr="00ED7B7B">
        <w:rPr>
          <w:rFonts w:asciiTheme="minorHAnsi" w:hAnsiTheme="minorHAnsi" w:cstheme="minorHAnsi"/>
          <w:color w:val="000000" w:themeColor="text1"/>
        </w:rPr>
        <w:t xml:space="preserve">women from Cambodia, Vietnam, Myanmar carrying babies for people in China – and an increase in trafficking for this purpose. </w:t>
      </w:r>
    </w:p>
    <w:p w14:paraId="5BBB7AB4" w14:textId="57256401" w:rsidR="008842C0" w:rsidRPr="00ED7B7B" w:rsidRDefault="008842C0" w:rsidP="00ED7B7B">
      <w:pPr>
        <w:pStyle w:val="NormalWeb"/>
        <w:spacing w:after="120" w:afterAutospacing="0" w:line="276" w:lineRule="auto"/>
        <w:jc w:val="both"/>
        <w:rPr>
          <w:rFonts w:asciiTheme="minorHAnsi" w:hAnsiTheme="minorHAnsi" w:cstheme="minorHAnsi"/>
        </w:rPr>
      </w:pPr>
      <w:r w:rsidRPr="00ED7B7B">
        <w:rPr>
          <w:rFonts w:asciiTheme="minorHAnsi" w:hAnsiTheme="minorHAnsi" w:cstheme="minorHAnsi"/>
          <w:color w:val="000000" w:themeColor="text1"/>
        </w:rPr>
        <w:t xml:space="preserve">Over the past </w:t>
      </w:r>
      <w:r w:rsidR="00543D0E">
        <w:rPr>
          <w:rFonts w:asciiTheme="minorHAnsi" w:hAnsiTheme="minorHAnsi" w:cstheme="minorHAnsi"/>
          <w:color w:val="000000" w:themeColor="text1"/>
        </w:rPr>
        <w:t>five</w:t>
      </w:r>
      <w:r w:rsidRPr="00ED7B7B">
        <w:rPr>
          <w:rFonts w:asciiTheme="minorHAnsi" w:hAnsiTheme="minorHAnsi" w:cstheme="minorHAnsi"/>
          <w:color w:val="000000" w:themeColor="text1"/>
        </w:rPr>
        <w:t xml:space="preserve"> years, partnerships to address human trafficking and the capacity of government agencies and civil society to respond to human trafficking have developed markedly, especially in the area of prosecution and policy.  However, progress has been slower in the area of protection and support services for trafficked persons.</w:t>
      </w:r>
      <w:r w:rsidR="003A2715">
        <w:rPr>
          <w:rFonts w:asciiTheme="minorHAnsi" w:hAnsiTheme="minorHAnsi" w:cstheme="minorHAnsi"/>
          <w:color w:val="000000" w:themeColor="text1"/>
        </w:rPr>
        <w:t xml:space="preserve">  UN-ACT programming has aimed to address this shortfall, through programs that help governments and other stakeholders work together to put human rights and the needs of trafficked persons at the centre of anti-trafficking responses, while also augmenting the role of civil society.</w:t>
      </w:r>
    </w:p>
    <w:p w14:paraId="51C5371E" w14:textId="56C14900" w:rsidR="008842C0" w:rsidRPr="00ED7B7B" w:rsidRDefault="008842C0" w:rsidP="00ED7B7B">
      <w:pPr>
        <w:pStyle w:val="NormalWeb"/>
        <w:spacing w:after="120" w:afterAutospacing="0" w:line="276" w:lineRule="auto"/>
        <w:jc w:val="both"/>
        <w:rPr>
          <w:rFonts w:asciiTheme="minorHAnsi" w:hAnsiTheme="minorHAnsi" w:cstheme="minorHAnsi"/>
          <w:b/>
          <w:bCs/>
        </w:rPr>
      </w:pPr>
      <w:r w:rsidRPr="00ED7B7B">
        <w:rPr>
          <w:rFonts w:asciiTheme="minorHAnsi" w:hAnsiTheme="minorHAnsi" w:cstheme="minorHAnsi"/>
          <w:b/>
          <w:bCs/>
        </w:rPr>
        <w:t xml:space="preserve">Introduction: </w:t>
      </w:r>
      <w:r w:rsidR="00D714CE" w:rsidRPr="00ED7B7B">
        <w:rPr>
          <w:rFonts w:asciiTheme="minorHAnsi" w:hAnsiTheme="minorHAnsi" w:cstheme="minorHAnsi"/>
          <w:b/>
          <w:bCs/>
        </w:rPr>
        <w:t>UN-ACT and Responses to Trafficking</w:t>
      </w:r>
    </w:p>
    <w:p w14:paraId="39B73E9F" w14:textId="6088EA47" w:rsidR="004B716B" w:rsidRPr="00ED7B7B" w:rsidRDefault="004B716B" w:rsidP="00ED7B7B">
      <w:pPr>
        <w:pStyle w:val="NormalWeb"/>
        <w:spacing w:after="120" w:afterAutospacing="0" w:line="276" w:lineRule="auto"/>
        <w:jc w:val="both"/>
        <w:rPr>
          <w:rFonts w:asciiTheme="minorHAnsi" w:hAnsiTheme="minorHAnsi" w:cstheme="minorHAnsi"/>
        </w:rPr>
      </w:pPr>
      <w:r w:rsidRPr="00ED7B7B">
        <w:rPr>
          <w:rFonts w:asciiTheme="minorHAnsi" w:hAnsiTheme="minorHAnsi" w:cstheme="minorHAnsi"/>
        </w:rPr>
        <w:t>UN-ACT is a regional project of UNDP with offices across the G</w:t>
      </w:r>
      <w:r w:rsidR="00653BAC" w:rsidRPr="00ED7B7B">
        <w:rPr>
          <w:rFonts w:asciiTheme="minorHAnsi" w:hAnsiTheme="minorHAnsi" w:cstheme="minorHAnsi"/>
        </w:rPr>
        <w:t xml:space="preserve">reater </w:t>
      </w:r>
      <w:r w:rsidRPr="00ED7B7B">
        <w:rPr>
          <w:rFonts w:asciiTheme="minorHAnsi" w:hAnsiTheme="minorHAnsi" w:cstheme="minorHAnsi"/>
        </w:rPr>
        <w:t>M</w:t>
      </w:r>
      <w:r w:rsidR="00653BAC" w:rsidRPr="00ED7B7B">
        <w:rPr>
          <w:rFonts w:asciiTheme="minorHAnsi" w:hAnsiTheme="minorHAnsi" w:cstheme="minorHAnsi"/>
        </w:rPr>
        <w:t xml:space="preserve">ekong </w:t>
      </w:r>
      <w:r w:rsidRPr="00ED7B7B">
        <w:rPr>
          <w:rFonts w:asciiTheme="minorHAnsi" w:hAnsiTheme="minorHAnsi" w:cstheme="minorHAnsi"/>
        </w:rPr>
        <w:t>S</w:t>
      </w:r>
      <w:r w:rsidR="00653BAC" w:rsidRPr="00ED7B7B">
        <w:rPr>
          <w:rFonts w:asciiTheme="minorHAnsi" w:hAnsiTheme="minorHAnsi" w:cstheme="minorHAnsi"/>
        </w:rPr>
        <w:t>ub-region</w:t>
      </w:r>
      <w:r w:rsidRPr="00ED7B7B">
        <w:rPr>
          <w:rFonts w:asciiTheme="minorHAnsi" w:hAnsiTheme="minorHAnsi" w:cstheme="minorHAnsi"/>
        </w:rPr>
        <w:t xml:space="preserve"> countries, namely Cambodia, China, Lao PDR, Myanmar, Thailand and Viet Nam. Working to counter human trafficking in all its forms, UN-ACT aims to build the capacities of governmental agencies, civil society, academic institutions and the private sector. It also </w:t>
      </w:r>
      <w:r w:rsidRPr="00ED7B7B">
        <w:rPr>
          <w:rFonts w:asciiTheme="minorHAnsi" w:hAnsiTheme="minorHAnsi" w:cstheme="minorHAnsi"/>
        </w:rPr>
        <w:lastRenderedPageBreak/>
        <w:t>facilitates coordination and cooperation among all relevant stakeholders to work in a mutually supportive manner to effectively combat trafficking. Key to UN-ACT’s work is its support to COMMIT, a government-led, multi-stakeholder process between the GMS countries, established in 2004 to jointly counter human trafficking in the sub-region. In addition, UN- ACT seeks to address patterns of human trafficking that go beyond the COMMIT countries</w:t>
      </w:r>
      <w:r w:rsidR="00D33908" w:rsidRPr="00ED7B7B">
        <w:rPr>
          <w:rFonts w:asciiTheme="minorHAnsi" w:hAnsiTheme="minorHAnsi" w:cstheme="minorHAnsi"/>
        </w:rPr>
        <w:t xml:space="preserve"> through work with extra-sub-regional partners</w:t>
      </w:r>
      <w:r w:rsidRPr="00ED7B7B">
        <w:rPr>
          <w:rFonts w:asciiTheme="minorHAnsi" w:hAnsiTheme="minorHAnsi" w:cstheme="minorHAnsi"/>
        </w:rPr>
        <w:t xml:space="preserve">. UN-ACT also aims to increase evidence-based research on trafficking issues and conducts research in-house and in collaboration with other institutions. </w:t>
      </w:r>
    </w:p>
    <w:p w14:paraId="359E4E35" w14:textId="7A877648" w:rsidR="003A2715" w:rsidRDefault="003A2715" w:rsidP="00ED7B7B">
      <w:pPr>
        <w:autoSpaceDE w:val="0"/>
        <w:autoSpaceDN w:val="0"/>
        <w:adjustRightInd w:val="0"/>
        <w:spacing w:after="120" w:line="276" w:lineRule="auto"/>
        <w:jc w:val="both"/>
        <w:rPr>
          <w:rFonts w:asciiTheme="minorHAnsi" w:hAnsiTheme="minorHAnsi" w:cstheme="minorHAnsi"/>
          <w:b/>
          <w:color w:val="000000" w:themeColor="text1"/>
          <w:sz w:val="24"/>
        </w:rPr>
      </w:pPr>
      <w:r>
        <w:rPr>
          <w:rFonts w:asciiTheme="minorHAnsi" w:hAnsiTheme="minorHAnsi" w:cstheme="minorHAnsi"/>
          <w:b/>
          <w:color w:val="000000" w:themeColor="text1"/>
          <w:sz w:val="24"/>
        </w:rPr>
        <w:t>Results</w:t>
      </w:r>
    </w:p>
    <w:p w14:paraId="6C59B6C9" w14:textId="2E8EC167" w:rsidR="0062135C"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Outcome: Key anti-trafficking stakeholders in the region are working in a more cooperative and mutually supportive manner to effectively combat trafficking in persons</w:t>
      </w:r>
    </w:p>
    <w:p w14:paraId="24B78D9F" w14:textId="6A65431B" w:rsidR="008842C0" w:rsidRPr="00ED7B7B" w:rsidRDefault="00ED118A" w:rsidP="00ED7B7B">
      <w:pPr>
        <w:autoSpaceDE w:val="0"/>
        <w:autoSpaceDN w:val="0"/>
        <w:adjustRightInd w:val="0"/>
        <w:spacing w:after="120" w:line="276" w:lineRule="auto"/>
        <w:jc w:val="both"/>
        <w:rPr>
          <w:rFonts w:asciiTheme="minorHAnsi" w:hAnsiTheme="minorHAnsi" w:cstheme="minorHAnsi"/>
          <w:bCs/>
          <w:color w:val="000000" w:themeColor="text1"/>
          <w:sz w:val="24"/>
        </w:rPr>
      </w:pPr>
      <w:r w:rsidRPr="00ED7B7B">
        <w:rPr>
          <w:rFonts w:asciiTheme="minorHAnsi" w:hAnsiTheme="minorHAnsi" w:cstheme="minorHAnsi"/>
          <w:bCs/>
          <w:color w:val="000000" w:themeColor="text1"/>
          <w:sz w:val="24"/>
        </w:rPr>
        <w:t xml:space="preserve">Anti-trafficking stakeholders in the region – particularly government agencies – are working together more effectively to combat human trafficking as a </w:t>
      </w:r>
      <w:r w:rsidR="00FB691B" w:rsidRPr="00ED7B7B">
        <w:rPr>
          <w:rFonts w:asciiTheme="minorHAnsi" w:hAnsiTheme="minorHAnsi" w:cstheme="minorHAnsi"/>
          <w:bCs/>
          <w:color w:val="000000" w:themeColor="text1"/>
          <w:sz w:val="24"/>
        </w:rPr>
        <w:t xml:space="preserve">direct and indirect </w:t>
      </w:r>
      <w:r w:rsidRPr="00ED7B7B">
        <w:rPr>
          <w:rFonts w:asciiTheme="minorHAnsi" w:hAnsiTheme="minorHAnsi" w:cstheme="minorHAnsi"/>
          <w:bCs/>
          <w:color w:val="000000" w:themeColor="text1"/>
          <w:sz w:val="24"/>
        </w:rPr>
        <w:t>result of UN-ACT’s wor</w:t>
      </w:r>
      <w:r w:rsidR="004965E1" w:rsidRPr="00ED7B7B">
        <w:rPr>
          <w:rFonts w:asciiTheme="minorHAnsi" w:hAnsiTheme="minorHAnsi" w:cstheme="minorHAnsi"/>
          <w:bCs/>
          <w:color w:val="000000" w:themeColor="text1"/>
          <w:sz w:val="24"/>
        </w:rPr>
        <w:t>k across areas of prevention, prosecution, protection, and policy</w:t>
      </w:r>
      <w:r w:rsidRPr="00ED7B7B">
        <w:rPr>
          <w:rFonts w:asciiTheme="minorHAnsi" w:hAnsiTheme="minorHAnsi" w:cstheme="minorHAnsi"/>
          <w:bCs/>
          <w:color w:val="000000" w:themeColor="text1"/>
          <w:sz w:val="24"/>
        </w:rPr>
        <w:t>.</w:t>
      </w:r>
      <w:r w:rsidR="008842C0" w:rsidRPr="00ED7B7B">
        <w:rPr>
          <w:rFonts w:asciiTheme="minorHAnsi" w:hAnsiTheme="minorHAnsi" w:cstheme="minorHAnsi"/>
          <w:bCs/>
          <w:color w:val="000000" w:themeColor="text1"/>
          <w:sz w:val="24"/>
        </w:rPr>
        <w:t xml:space="preserve"> </w:t>
      </w:r>
      <w:r w:rsidR="00FB691B" w:rsidRPr="00ED7B7B">
        <w:rPr>
          <w:rFonts w:asciiTheme="minorHAnsi" w:hAnsiTheme="minorHAnsi" w:cstheme="minorHAnsi"/>
          <w:bCs/>
          <w:color w:val="000000" w:themeColor="text1"/>
          <w:sz w:val="24"/>
        </w:rPr>
        <w:t>At intergovernmental level, there are now bilateral cooperation mechanisms guiding the management of human trafficking cases between 10 of the 15 bilateral relationships in the GMS.</w:t>
      </w:r>
      <w:r w:rsidR="008842C0" w:rsidRPr="00ED7B7B">
        <w:rPr>
          <w:rFonts w:asciiTheme="minorHAnsi" w:hAnsiTheme="minorHAnsi" w:cstheme="minorHAnsi"/>
          <w:bCs/>
          <w:color w:val="000000" w:themeColor="text1"/>
          <w:sz w:val="24"/>
        </w:rPr>
        <w:t xml:space="preserve">  For all but two of these, implementation mechanisms – in the form of Plans of Action and/or joint Standard Operating Procedures are either </w:t>
      </w:r>
      <w:r w:rsidR="003A2715">
        <w:rPr>
          <w:rFonts w:asciiTheme="minorHAnsi" w:hAnsiTheme="minorHAnsi" w:cstheme="minorHAnsi"/>
          <w:bCs/>
          <w:color w:val="000000" w:themeColor="text1"/>
          <w:sz w:val="24"/>
        </w:rPr>
        <w:t>in place</w:t>
      </w:r>
      <w:r w:rsidR="008842C0" w:rsidRPr="00ED7B7B">
        <w:rPr>
          <w:rFonts w:asciiTheme="minorHAnsi" w:hAnsiTheme="minorHAnsi" w:cstheme="minorHAnsi"/>
          <w:bCs/>
          <w:color w:val="000000" w:themeColor="text1"/>
          <w:sz w:val="24"/>
        </w:rPr>
        <w:t xml:space="preserve"> or being drafted.</w:t>
      </w:r>
      <w:r w:rsidR="00D714CE" w:rsidRPr="00ED7B7B">
        <w:rPr>
          <w:rStyle w:val="FootnoteReference"/>
          <w:rFonts w:asciiTheme="minorHAnsi" w:hAnsiTheme="minorHAnsi" w:cstheme="minorHAnsi"/>
          <w:bCs/>
          <w:color w:val="000000" w:themeColor="text1"/>
          <w:sz w:val="24"/>
        </w:rPr>
        <w:footnoteReference w:id="1"/>
      </w:r>
      <w:r w:rsidR="008842C0" w:rsidRPr="00ED7B7B">
        <w:rPr>
          <w:rFonts w:asciiTheme="minorHAnsi" w:hAnsiTheme="minorHAnsi" w:cstheme="minorHAnsi"/>
          <w:bCs/>
          <w:color w:val="000000" w:themeColor="text1"/>
          <w:sz w:val="24"/>
        </w:rPr>
        <w:t xml:space="preserve"> </w:t>
      </w:r>
      <w:r w:rsidR="00FB691B" w:rsidRPr="00ED7B7B">
        <w:rPr>
          <w:rFonts w:asciiTheme="minorHAnsi" w:hAnsiTheme="minorHAnsi" w:cstheme="minorHAnsi"/>
          <w:bCs/>
          <w:color w:val="000000" w:themeColor="text1"/>
          <w:sz w:val="24"/>
        </w:rPr>
        <w:t xml:space="preserve"> Within countries, there are better partnerships amongst government agencies, stimulated by National COMMIT Task Forces</w:t>
      </w:r>
      <w:r w:rsidR="00CA44DE" w:rsidRPr="00ED7B7B">
        <w:rPr>
          <w:rFonts w:asciiTheme="minorHAnsi" w:hAnsiTheme="minorHAnsi" w:cstheme="minorHAnsi"/>
          <w:bCs/>
          <w:color w:val="000000" w:themeColor="text1"/>
          <w:sz w:val="24"/>
        </w:rPr>
        <w:t>, which are working</w:t>
      </w:r>
      <w:r w:rsidR="003A2715">
        <w:rPr>
          <w:rFonts w:asciiTheme="minorHAnsi" w:hAnsiTheme="minorHAnsi" w:cstheme="minorHAnsi"/>
          <w:bCs/>
          <w:color w:val="000000" w:themeColor="text1"/>
          <w:sz w:val="24"/>
        </w:rPr>
        <w:t xml:space="preserve"> to</w:t>
      </w:r>
      <w:r w:rsidR="00CA44DE" w:rsidRPr="00ED7B7B">
        <w:rPr>
          <w:rFonts w:asciiTheme="minorHAnsi" w:hAnsiTheme="minorHAnsi" w:cstheme="minorHAnsi"/>
          <w:bCs/>
          <w:color w:val="000000" w:themeColor="text1"/>
          <w:sz w:val="24"/>
        </w:rPr>
        <w:t xml:space="preserve"> </w:t>
      </w:r>
      <w:r w:rsidR="004664CB" w:rsidRPr="00ED7B7B">
        <w:rPr>
          <w:rFonts w:asciiTheme="minorHAnsi" w:hAnsiTheme="minorHAnsi" w:cstheme="minorHAnsi"/>
          <w:bCs/>
          <w:color w:val="000000" w:themeColor="text1"/>
          <w:sz w:val="24"/>
        </w:rPr>
        <w:t>bring responses to trafficking in line with international standards</w:t>
      </w:r>
      <w:r w:rsidR="00FB691B" w:rsidRPr="00ED7B7B">
        <w:rPr>
          <w:rFonts w:asciiTheme="minorHAnsi" w:hAnsiTheme="minorHAnsi" w:cstheme="minorHAnsi"/>
          <w:bCs/>
          <w:color w:val="000000" w:themeColor="text1"/>
          <w:sz w:val="24"/>
        </w:rPr>
        <w:t>.</w:t>
      </w:r>
      <w:r w:rsidR="008842C0" w:rsidRPr="00ED7B7B">
        <w:rPr>
          <w:rFonts w:asciiTheme="minorHAnsi" w:hAnsiTheme="minorHAnsi" w:cstheme="minorHAnsi"/>
          <w:bCs/>
          <w:color w:val="000000" w:themeColor="text1"/>
          <w:sz w:val="24"/>
        </w:rPr>
        <w:t xml:space="preserve">  Since 2014,</w:t>
      </w:r>
      <w:r w:rsidR="00FB17F2">
        <w:rPr>
          <w:rFonts w:asciiTheme="minorHAnsi" w:hAnsiTheme="minorHAnsi" w:cstheme="minorHAnsi"/>
          <w:bCs/>
          <w:color w:val="000000" w:themeColor="text1"/>
          <w:sz w:val="24"/>
        </w:rPr>
        <w:t xml:space="preserve"> </w:t>
      </w:r>
      <w:r w:rsidR="000B5288">
        <w:rPr>
          <w:rFonts w:asciiTheme="minorHAnsi" w:hAnsiTheme="minorHAnsi" w:cstheme="minorHAnsi"/>
          <w:bCs/>
          <w:color w:val="000000" w:themeColor="text1"/>
          <w:sz w:val="24"/>
        </w:rPr>
        <w:t>11,544</w:t>
      </w:r>
      <w:r w:rsidR="00FB17F2">
        <w:rPr>
          <w:rFonts w:asciiTheme="minorHAnsi" w:hAnsiTheme="minorHAnsi" w:cstheme="minorHAnsi"/>
          <w:bCs/>
          <w:color w:val="000000" w:themeColor="text1"/>
          <w:sz w:val="24"/>
        </w:rPr>
        <w:t xml:space="preserve"> </w:t>
      </w:r>
      <w:r w:rsidR="008842C0" w:rsidRPr="00ED7B7B">
        <w:rPr>
          <w:rFonts w:asciiTheme="minorHAnsi" w:hAnsiTheme="minorHAnsi" w:cstheme="minorHAnsi"/>
          <w:bCs/>
          <w:color w:val="000000" w:themeColor="text1"/>
          <w:sz w:val="24"/>
        </w:rPr>
        <w:t>trafficked persons</w:t>
      </w:r>
      <w:r w:rsidR="00FB17F2">
        <w:rPr>
          <w:rFonts w:asciiTheme="minorHAnsi" w:hAnsiTheme="minorHAnsi" w:cstheme="minorHAnsi"/>
          <w:bCs/>
          <w:color w:val="000000" w:themeColor="text1"/>
          <w:sz w:val="24"/>
        </w:rPr>
        <w:t xml:space="preserve"> have been referred</w:t>
      </w:r>
      <w:r w:rsidR="008842C0" w:rsidRPr="00ED7B7B">
        <w:rPr>
          <w:rFonts w:asciiTheme="minorHAnsi" w:hAnsiTheme="minorHAnsi" w:cstheme="minorHAnsi"/>
          <w:bCs/>
          <w:color w:val="000000" w:themeColor="text1"/>
          <w:sz w:val="24"/>
        </w:rPr>
        <w:t xml:space="preserve"> to protection and support services</w:t>
      </w:r>
      <w:r w:rsidR="00CA44DE" w:rsidRPr="00ED7B7B">
        <w:rPr>
          <w:rFonts w:asciiTheme="minorHAnsi" w:hAnsiTheme="minorHAnsi" w:cstheme="minorHAnsi"/>
          <w:bCs/>
          <w:color w:val="000000" w:themeColor="text1"/>
          <w:sz w:val="24"/>
        </w:rPr>
        <w:t>, and 57 positive policy changes have come as a result of multi-stakeholder advocacy</w:t>
      </w:r>
      <w:r w:rsidR="008842C0" w:rsidRPr="00ED7B7B">
        <w:rPr>
          <w:rFonts w:asciiTheme="minorHAnsi" w:hAnsiTheme="minorHAnsi" w:cstheme="minorHAnsi"/>
          <w:bCs/>
          <w:color w:val="000000" w:themeColor="text1"/>
          <w:sz w:val="24"/>
        </w:rPr>
        <w:t xml:space="preserve">.  </w:t>
      </w:r>
    </w:p>
    <w:p w14:paraId="26558977" w14:textId="5FD31A5B" w:rsidR="006607B1" w:rsidRPr="00ED7B7B" w:rsidRDefault="00ED118A" w:rsidP="00ED7B7B">
      <w:pPr>
        <w:autoSpaceDE w:val="0"/>
        <w:autoSpaceDN w:val="0"/>
        <w:adjustRightInd w:val="0"/>
        <w:spacing w:after="120" w:line="276" w:lineRule="auto"/>
        <w:jc w:val="both"/>
        <w:rPr>
          <w:rFonts w:asciiTheme="minorHAnsi" w:hAnsiTheme="minorHAnsi" w:cstheme="minorHAnsi"/>
          <w:bCs/>
          <w:color w:val="000000" w:themeColor="text1"/>
          <w:sz w:val="24"/>
        </w:rPr>
      </w:pPr>
      <w:r w:rsidRPr="00ED7B7B">
        <w:rPr>
          <w:rFonts w:asciiTheme="minorHAnsi" w:hAnsiTheme="minorHAnsi" w:cstheme="minorHAnsi"/>
          <w:bCs/>
          <w:color w:val="000000" w:themeColor="text1"/>
          <w:sz w:val="24"/>
        </w:rPr>
        <w:t>UN-ACT’s contribution to th</w:t>
      </w:r>
      <w:r w:rsidR="009070C0" w:rsidRPr="00ED7B7B">
        <w:rPr>
          <w:rFonts w:asciiTheme="minorHAnsi" w:hAnsiTheme="minorHAnsi" w:cstheme="minorHAnsi"/>
          <w:bCs/>
          <w:color w:val="000000" w:themeColor="text1"/>
          <w:sz w:val="24"/>
        </w:rPr>
        <w:t>ese</w:t>
      </w:r>
      <w:r w:rsidRPr="00ED7B7B">
        <w:rPr>
          <w:rFonts w:asciiTheme="minorHAnsi" w:hAnsiTheme="minorHAnsi" w:cstheme="minorHAnsi"/>
          <w:bCs/>
          <w:color w:val="000000" w:themeColor="text1"/>
          <w:sz w:val="24"/>
        </w:rPr>
        <w:t xml:space="preserve"> improvement</w:t>
      </w:r>
      <w:r w:rsidR="009070C0" w:rsidRPr="00ED7B7B">
        <w:rPr>
          <w:rFonts w:asciiTheme="minorHAnsi" w:hAnsiTheme="minorHAnsi" w:cstheme="minorHAnsi"/>
          <w:bCs/>
          <w:color w:val="000000" w:themeColor="text1"/>
          <w:sz w:val="24"/>
        </w:rPr>
        <w:t>s</w:t>
      </w:r>
      <w:r w:rsidRPr="00ED7B7B">
        <w:rPr>
          <w:rFonts w:asciiTheme="minorHAnsi" w:hAnsiTheme="minorHAnsi" w:cstheme="minorHAnsi"/>
          <w:bCs/>
          <w:color w:val="000000" w:themeColor="text1"/>
          <w:sz w:val="24"/>
        </w:rPr>
        <w:t xml:space="preserve"> has come </w:t>
      </w:r>
      <w:r w:rsidR="009070C0" w:rsidRPr="00ED7B7B">
        <w:rPr>
          <w:rFonts w:asciiTheme="minorHAnsi" w:hAnsiTheme="minorHAnsi" w:cstheme="minorHAnsi"/>
          <w:bCs/>
          <w:color w:val="000000" w:themeColor="text1"/>
          <w:sz w:val="24"/>
        </w:rPr>
        <w:t xml:space="preserve">primarily </w:t>
      </w:r>
      <w:r w:rsidRPr="00ED7B7B">
        <w:rPr>
          <w:rFonts w:asciiTheme="minorHAnsi" w:hAnsiTheme="minorHAnsi" w:cstheme="minorHAnsi"/>
          <w:bCs/>
          <w:color w:val="000000" w:themeColor="text1"/>
          <w:sz w:val="24"/>
        </w:rPr>
        <w:t xml:space="preserve">through </w:t>
      </w:r>
      <w:r w:rsidR="00D33908" w:rsidRPr="00ED7B7B">
        <w:rPr>
          <w:rFonts w:asciiTheme="minorHAnsi" w:hAnsiTheme="minorHAnsi" w:cstheme="minorHAnsi"/>
          <w:bCs/>
          <w:color w:val="000000" w:themeColor="text1"/>
          <w:sz w:val="24"/>
        </w:rPr>
        <w:t>support</w:t>
      </w:r>
      <w:r w:rsidR="004965E1" w:rsidRPr="00ED7B7B">
        <w:rPr>
          <w:rFonts w:asciiTheme="minorHAnsi" w:hAnsiTheme="minorHAnsi" w:cstheme="minorHAnsi"/>
          <w:bCs/>
          <w:color w:val="000000" w:themeColor="text1"/>
          <w:sz w:val="24"/>
        </w:rPr>
        <w:t>ing</w:t>
      </w:r>
      <w:r w:rsidR="00D33908" w:rsidRPr="00ED7B7B">
        <w:rPr>
          <w:rFonts w:asciiTheme="minorHAnsi" w:hAnsiTheme="minorHAnsi" w:cstheme="minorHAnsi"/>
          <w:bCs/>
          <w:color w:val="000000" w:themeColor="text1"/>
          <w:sz w:val="24"/>
        </w:rPr>
        <w:t xml:space="preserve"> </w:t>
      </w:r>
      <w:r w:rsidRPr="00ED7B7B">
        <w:rPr>
          <w:rFonts w:asciiTheme="minorHAnsi" w:hAnsiTheme="minorHAnsi" w:cstheme="minorHAnsi"/>
          <w:bCs/>
          <w:color w:val="000000" w:themeColor="text1"/>
          <w:sz w:val="24"/>
        </w:rPr>
        <w:t>COMMIT</w:t>
      </w:r>
      <w:r w:rsidR="00B846F8" w:rsidRPr="00ED7B7B">
        <w:rPr>
          <w:rFonts w:asciiTheme="minorHAnsi" w:hAnsiTheme="minorHAnsi" w:cstheme="minorHAnsi"/>
          <w:bCs/>
          <w:color w:val="000000" w:themeColor="text1"/>
          <w:sz w:val="24"/>
        </w:rPr>
        <w:t xml:space="preserve"> </w:t>
      </w:r>
      <w:r w:rsidR="006607B1" w:rsidRPr="00ED7B7B">
        <w:rPr>
          <w:rFonts w:asciiTheme="minorHAnsi" w:hAnsiTheme="minorHAnsi" w:cstheme="minorHAnsi"/>
          <w:bCs/>
          <w:color w:val="000000" w:themeColor="text1"/>
          <w:sz w:val="24"/>
        </w:rPr>
        <w:t>members to:</w:t>
      </w:r>
      <w:r w:rsidR="009B3142" w:rsidRPr="00ED7B7B">
        <w:rPr>
          <w:rFonts w:asciiTheme="minorHAnsi" w:hAnsiTheme="minorHAnsi" w:cstheme="minorHAnsi"/>
          <w:bCs/>
          <w:color w:val="000000" w:themeColor="text1"/>
          <w:sz w:val="24"/>
        </w:rPr>
        <w:t xml:space="preserve"> </w:t>
      </w:r>
    </w:p>
    <w:p w14:paraId="3AD8E3C9" w14:textId="52F1F114" w:rsidR="006607B1" w:rsidRPr="00ED7B7B" w:rsidRDefault="006607B1" w:rsidP="00ED7B7B">
      <w:pPr>
        <w:pStyle w:val="ListParagraph"/>
        <w:numPr>
          <w:ilvl w:val="0"/>
          <w:numId w:val="1"/>
        </w:numPr>
        <w:autoSpaceDE w:val="0"/>
        <w:autoSpaceDN w:val="0"/>
        <w:adjustRightInd w:val="0"/>
        <w:spacing w:after="120" w:line="276" w:lineRule="auto"/>
        <w:jc w:val="both"/>
        <w:rPr>
          <w:rFonts w:asciiTheme="minorHAnsi" w:hAnsiTheme="minorHAnsi" w:cstheme="minorHAnsi"/>
          <w:bCs/>
          <w:color w:val="000000" w:themeColor="text1"/>
          <w:sz w:val="24"/>
        </w:rPr>
      </w:pPr>
      <w:r w:rsidRPr="00ED7B7B">
        <w:rPr>
          <w:rFonts w:asciiTheme="minorHAnsi" w:hAnsiTheme="minorHAnsi" w:cstheme="minorHAnsi"/>
          <w:bCs/>
          <w:color w:val="000000" w:themeColor="text1"/>
          <w:sz w:val="24"/>
        </w:rPr>
        <w:t>D</w:t>
      </w:r>
      <w:r w:rsidR="009B3142" w:rsidRPr="00ED7B7B">
        <w:rPr>
          <w:rFonts w:asciiTheme="minorHAnsi" w:hAnsiTheme="minorHAnsi" w:cstheme="minorHAnsi"/>
          <w:bCs/>
          <w:color w:val="000000" w:themeColor="text1"/>
          <w:sz w:val="24"/>
        </w:rPr>
        <w:t>evelop</w:t>
      </w:r>
      <w:r w:rsidRPr="00ED7B7B">
        <w:rPr>
          <w:rFonts w:asciiTheme="minorHAnsi" w:hAnsiTheme="minorHAnsi" w:cstheme="minorHAnsi"/>
          <w:bCs/>
          <w:color w:val="000000" w:themeColor="text1"/>
          <w:sz w:val="24"/>
        </w:rPr>
        <w:t xml:space="preserve">, agree, </w:t>
      </w:r>
      <w:r w:rsidR="00B16F6A" w:rsidRPr="00ED7B7B">
        <w:rPr>
          <w:rFonts w:asciiTheme="minorHAnsi" w:hAnsiTheme="minorHAnsi" w:cstheme="minorHAnsi"/>
          <w:bCs/>
          <w:color w:val="000000" w:themeColor="text1"/>
          <w:sz w:val="24"/>
        </w:rPr>
        <w:t xml:space="preserve">and </w:t>
      </w:r>
      <w:r w:rsidRPr="00ED7B7B">
        <w:rPr>
          <w:rFonts w:asciiTheme="minorHAnsi" w:hAnsiTheme="minorHAnsi" w:cstheme="minorHAnsi"/>
          <w:bCs/>
          <w:color w:val="000000" w:themeColor="text1"/>
          <w:sz w:val="24"/>
        </w:rPr>
        <w:t>collectively commit to</w:t>
      </w:r>
      <w:r w:rsidR="00B16F6A" w:rsidRPr="00ED7B7B">
        <w:rPr>
          <w:rFonts w:asciiTheme="minorHAnsi" w:hAnsiTheme="minorHAnsi" w:cstheme="minorHAnsi"/>
          <w:bCs/>
          <w:color w:val="000000" w:themeColor="text1"/>
          <w:sz w:val="24"/>
        </w:rPr>
        <w:t xml:space="preserve"> </w:t>
      </w:r>
      <w:r w:rsidR="009B3142" w:rsidRPr="00ED7B7B">
        <w:rPr>
          <w:rFonts w:asciiTheme="minorHAnsi" w:hAnsiTheme="minorHAnsi" w:cstheme="minorHAnsi"/>
          <w:bCs/>
          <w:color w:val="000000" w:themeColor="text1"/>
          <w:sz w:val="24"/>
        </w:rPr>
        <w:t>shared policy</w:t>
      </w:r>
      <w:r w:rsidRPr="00ED7B7B">
        <w:rPr>
          <w:rFonts w:asciiTheme="minorHAnsi" w:hAnsiTheme="minorHAnsi" w:cstheme="minorHAnsi"/>
          <w:bCs/>
          <w:color w:val="000000" w:themeColor="text1"/>
          <w:sz w:val="24"/>
        </w:rPr>
        <w:t xml:space="preserve"> and standards for practice</w:t>
      </w:r>
      <w:r w:rsidR="009B3142" w:rsidRPr="00ED7B7B">
        <w:rPr>
          <w:rFonts w:asciiTheme="minorHAnsi" w:hAnsiTheme="minorHAnsi" w:cstheme="minorHAnsi"/>
          <w:bCs/>
          <w:color w:val="000000" w:themeColor="text1"/>
          <w:sz w:val="24"/>
        </w:rPr>
        <w:t xml:space="preserve"> </w:t>
      </w:r>
      <w:r w:rsidR="00B16F6A" w:rsidRPr="00ED7B7B">
        <w:rPr>
          <w:rFonts w:asciiTheme="minorHAnsi" w:hAnsiTheme="minorHAnsi" w:cstheme="minorHAnsi"/>
          <w:bCs/>
          <w:color w:val="000000" w:themeColor="text1"/>
          <w:sz w:val="24"/>
        </w:rPr>
        <w:t>on protection and support services for trafficked persons</w:t>
      </w:r>
    </w:p>
    <w:p w14:paraId="3158E940" w14:textId="21FD99A4" w:rsidR="006607B1" w:rsidRPr="00ED7B7B" w:rsidRDefault="004965E1" w:rsidP="00ED7B7B">
      <w:pPr>
        <w:pStyle w:val="ListParagraph"/>
        <w:numPr>
          <w:ilvl w:val="0"/>
          <w:numId w:val="1"/>
        </w:numPr>
        <w:autoSpaceDE w:val="0"/>
        <w:autoSpaceDN w:val="0"/>
        <w:adjustRightInd w:val="0"/>
        <w:spacing w:after="120" w:line="276" w:lineRule="auto"/>
        <w:jc w:val="both"/>
        <w:rPr>
          <w:rFonts w:asciiTheme="minorHAnsi" w:hAnsiTheme="minorHAnsi" w:cstheme="minorHAnsi"/>
          <w:bCs/>
          <w:color w:val="000000" w:themeColor="text1"/>
          <w:sz w:val="24"/>
        </w:rPr>
      </w:pPr>
      <w:r w:rsidRPr="00ED7B7B">
        <w:rPr>
          <w:rFonts w:asciiTheme="minorHAnsi" w:hAnsiTheme="minorHAnsi" w:cstheme="minorHAnsi"/>
          <w:bCs/>
          <w:color w:val="000000" w:themeColor="text1"/>
          <w:sz w:val="24"/>
        </w:rPr>
        <w:t xml:space="preserve">Create </w:t>
      </w:r>
      <w:r w:rsidR="009F63C2" w:rsidRPr="00ED7B7B">
        <w:rPr>
          <w:rFonts w:asciiTheme="minorHAnsi" w:hAnsiTheme="minorHAnsi" w:cstheme="minorHAnsi"/>
          <w:bCs/>
          <w:color w:val="000000" w:themeColor="text1"/>
          <w:sz w:val="24"/>
        </w:rPr>
        <w:t>and/</w:t>
      </w:r>
      <w:r w:rsidRPr="00ED7B7B">
        <w:rPr>
          <w:rFonts w:asciiTheme="minorHAnsi" w:hAnsiTheme="minorHAnsi" w:cstheme="minorHAnsi"/>
          <w:bCs/>
          <w:color w:val="000000" w:themeColor="text1"/>
          <w:sz w:val="24"/>
        </w:rPr>
        <w:t>or strengthen</w:t>
      </w:r>
      <w:r w:rsidR="009B3142" w:rsidRPr="00ED7B7B">
        <w:rPr>
          <w:rFonts w:asciiTheme="minorHAnsi" w:hAnsiTheme="minorHAnsi" w:cstheme="minorHAnsi"/>
          <w:bCs/>
          <w:color w:val="000000" w:themeColor="text1"/>
          <w:sz w:val="24"/>
        </w:rPr>
        <w:t xml:space="preserve"> </w:t>
      </w:r>
      <w:r w:rsidR="006607B1" w:rsidRPr="00ED7B7B">
        <w:rPr>
          <w:rFonts w:asciiTheme="minorHAnsi" w:hAnsiTheme="minorHAnsi" w:cstheme="minorHAnsi"/>
          <w:bCs/>
          <w:color w:val="000000" w:themeColor="text1"/>
          <w:sz w:val="24"/>
        </w:rPr>
        <w:t>bilateral cooperation mechanism</w:t>
      </w:r>
      <w:r w:rsidR="009F63C2" w:rsidRPr="00ED7B7B">
        <w:rPr>
          <w:rFonts w:asciiTheme="minorHAnsi" w:hAnsiTheme="minorHAnsi" w:cstheme="minorHAnsi"/>
          <w:bCs/>
          <w:color w:val="000000" w:themeColor="text1"/>
          <w:sz w:val="24"/>
        </w:rPr>
        <w:t>s</w:t>
      </w:r>
      <w:r w:rsidRPr="00ED7B7B">
        <w:rPr>
          <w:rFonts w:asciiTheme="minorHAnsi" w:hAnsiTheme="minorHAnsi" w:cstheme="minorHAnsi"/>
          <w:bCs/>
          <w:color w:val="000000" w:themeColor="text1"/>
          <w:sz w:val="24"/>
        </w:rPr>
        <w:t xml:space="preserve"> – through Memoranda of Understandings (MoU), joint Plans of Action (PoA) and Standard Operating Procedures (SOP) –</w:t>
      </w:r>
      <w:r w:rsidR="006607B1" w:rsidRPr="00ED7B7B">
        <w:rPr>
          <w:rFonts w:asciiTheme="minorHAnsi" w:hAnsiTheme="minorHAnsi" w:cstheme="minorHAnsi"/>
          <w:bCs/>
          <w:color w:val="000000" w:themeColor="text1"/>
          <w:sz w:val="24"/>
        </w:rPr>
        <w:t xml:space="preserve"> that </w:t>
      </w:r>
      <w:r w:rsidR="009F63C2" w:rsidRPr="00ED7B7B">
        <w:rPr>
          <w:rFonts w:asciiTheme="minorHAnsi" w:hAnsiTheme="minorHAnsi" w:cstheme="minorHAnsi"/>
          <w:bCs/>
          <w:color w:val="000000" w:themeColor="text1"/>
          <w:sz w:val="24"/>
        </w:rPr>
        <w:t>operationalise</w:t>
      </w:r>
      <w:r w:rsidR="006607B1" w:rsidRPr="00ED7B7B">
        <w:rPr>
          <w:rFonts w:asciiTheme="minorHAnsi" w:hAnsiTheme="minorHAnsi" w:cstheme="minorHAnsi"/>
          <w:bCs/>
          <w:color w:val="000000" w:themeColor="text1"/>
          <w:sz w:val="24"/>
        </w:rPr>
        <w:t xml:space="preserve"> </w:t>
      </w:r>
      <w:r w:rsidR="009F63C2" w:rsidRPr="00ED7B7B">
        <w:rPr>
          <w:rFonts w:asciiTheme="minorHAnsi" w:hAnsiTheme="minorHAnsi" w:cstheme="minorHAnsi"/>
          <w:bCs/>
          <w:color w:val="000000" w:themeColor="text1"/>
          <w:sz w:val="24"/>
        </w:rPr>
        <w:t>regional</w:t>
      </w:r>
      <w:r w:rsidR="006607B1" w:rsidRPr="00ED7B7B">
        <w:rPr>
          <w:rFonts w:asciiTheme="minorHAnsi" w:hAnsiTheme="minorHAnsi" w:cstheme="minorHAnsi"/>
          <w:bCs/>
          <w:color w:val="000000" w:themeColor="text1"/>
          <w:sz w:val="24"/>
        </w:rPr>
        <w:t xml:space="preserve"> commitments </w:t>
      </w:r>
      <w:r w:rsidR="009F63C2" w:rsidRPr="00ED7B7B">
        <w:rPr>
          <w:rFonts w:asciiTheme="minorHAnsi" w:hAnsiTheme="minorHAnsi" w:cstheme="minorHAnsi"/>
          <w:bCs/>
          <w:color w:val="000000" w:themeColor="text1"/>
          <w:sz w:val="24"/>
        </w:rPr>
        <w:t>in</w:t>
      </w:r>
      <w:r w:rsidR="006607B1" w:rsidRPr="00ED7B7B">
        <w:rPr>
          <w:rFonts w:asciiTheme="minorHAnsi" w:hAnsiTheme="minorHAnsi" w:cstheme="minorHAnsi"/>
          <w:bCs/>
          <w:color w:val="000000" w:themeColor="text1"/>
          <w:sz w:val="24"/>
        </w:rPr>
        <w:t xml:space="preserve"> specific bilateral contexts</w:t>
      </w:r>
    </w:p>
    <w:p w14:paraId="627C524B" w14:textId="0A428EA0" w:rsidR="006607B1" w:rsidRPr="00ED7B7B" w:rsidRDefault="003A2715" w:rsidP="00ED7B7B">
      <w:pPr>
        <w:pStyle w:val="ListParagraph"/>
        <w:numPr>
          <w:ilvl w:val="0"/>
          <w:numId w:val="1"/>
        </w:numPr>
        <w:autoSpaceDE w:val="0"/>
        <w:autoSpaceDN w:val="0"/>
        <w:adjustRightInd w:val="0"/>
        <w:spacing w:after="120" w:line="276" w:lineRule="auto"/>
        <w:jc w:val="both"/>
        <w:rPr>
          <w:rFonts w:asciiTheme="minorHAnsi" w:hAnsiTheme="minorHAnsi" w:cstheme="minorHAnsi"/>
          <w:bCs/>
          <w:color w:val="000000" w:themeColor="text1"/>
          <w:sz w:val="24"/>
        </w:rPr>
      </w:pPr>
      <w:r>
        <w:rPr>
          <w:rFonts w:asciiTheme="minorHAnsi" w:hAnsiTheme="minorHAnsi" w:cstheme="minorHAnsi"/>
          <w:bCs/>
          <w:color w:val="000000" w:themeColor="text1"/>
          <w:sz w:val="24"/>
        </w:rPr>
        <w:t>Tailor and i</w:t>
      </w:r>
      <w:r w:rsidR="009B3142" w:rsidRPr="00ED7B7B">
        <w:rPr>
          <w:rFonts w:asciiTheme="minorHAnsi" w:hAnsiTheme="minorHAnsi" w:cstheme="minorHAnsi"/>
          <w:bCs/>
          <w:color w:val="000000" w:themeColor="text1"/>
          <w:sz w:val="24"/>
        </w:rPr>
        <w:t>mplement</w:t>
      </w:r>
      <w:r w:rsidR="006607B1" w:rsidRPr="00ED7B7B">
        <w:rPr>
          <w:rFonts w:asciiTheme="minorHAnsi" w:hAnsiTheme="minorHAnsi" w:cstheme="minorHAnsi"/>
          <w:bCs/>
          <w:color w:val="000000" w:themeColor="text1"/>
          <w:sz w:val="24"/>
        </w:rPr>
        <w:t xml:space="preserve"> shared policy and standards</w:t>
      </w:r>
      <w:r w:rsidR="009B3142" w:rsidRPr="00ED7B7B">
        <w:rPr>
          <w:rFonts w:asciiTheme="minorHAnsi" w:hAnsiTheme="minorHAnsi" w:cstheme="minorHAnsi"/>
          <w:bCs/>
          <w:color w:val="000000" w:themeColor="text1"/>
          <w:sz w:val="24"/>
        </w:rPr>
        <w:t xml:space="preserve"> at country level</w:t>
      </w:r>
      <w:r w:rsidR="004965E1" w:rsidRPr="00ED7B7B">
        <w:rPr>
          <w:rFonts w:asciiTheme="minorHAnsi" w:hAnsiTheme="minorHAnsi" w:cstheme="minorHAnsi"/>
          <w:bCs/>
          <w:color w:val="000000" w:themeColor="text1"/>
          <w:sz w:val="24"/>
        </w:rPr>
        <w:t>, through ongoing support to National Anti-trafficking Taskforces in National Plan of Action development and implementation</w:t>
      </w:r>
      <w:r w:rsidR="00ED118A" w:rsidRPr="00ED7B7B">
        <w:rPr>
          <w:rFonts w:asciiTheme="minorHAnsi" w:hAnsiTheme="minorHAnsi" w:cstheme="minorHAnsi"/>
          <w:bCs/>
          <w:color w:val="000000" w:themeColor="text1"/>
          <w:sz w:val="24"/>
        </w:rPr>
        <w:t xml:space="preserve">.  </w:t>
      </w:r>
    </w:p>
    <w:p w14:paraId="49D8B8AF" w14:textId="19F8DBF3" w:rsidR="00553E40" w:rsidRPr="00ED7B7B" w:rsidRDefault="009070C0" w:rsidP="00ED7B7B">
      <w:pPr>
        <w:autoSpaceDE w:val="0"/>
        <w:autoSpaceDN w:val="0"/>
        <w:adjustRightInd w:val="0"/>
        <w:spacing w:after="120" w:line="276" w:lineRule="auto"/>
        <w:jc w:val="both"/>
        <w:rPr>
          <w:rFonts w:asciiTheme="minorHAnsi" w:hAnsiTheme="minorHAnsi" w:cstheme="minorHAnsi"/>
          <w:bCs/>
          <w:color w:val="000000" w:themeColor="text1"/>
          <w:sz w:val="24"/>
        </w:rPr>
      </w:pPr>
      <w:r w:rsidRPr="00ED7B7B">
        <w:rPr>
          <w:rFonts w:asciiTheme="minorHAnsi" w:hAnsiTheme="minorHAnsi" w:cstheme="minorHAnsi"/>
          <w:bCs/>
          <w:color w:val="000000" w:themeColor="text1"/>
          <w:sz w:val="24"/>
        </w:rPr>
        <w:t>In 2018,</w:t>
      </w:r>
      <w:r w:rsidR="00553E40" w:rsidRPr="00ED7B7B">
        <w:rPr>
          <w:rFonts w:asciiTheme="minorHAnsi" w:hAnsiTheme="minorHAnsi" w:cstheme="minorHAnsi"/>
          <w:bCs/>
          <w:color w:val="000000" w:themeColor="text1"/>
          <w:sz w:val="24"/>
        </w:rPr>
        <w:t xml:space="preserve"> at least</w:t>
      </w:r>
      <w:r w:rsidRPr="00ED7B7B">
        <w:rPr>
          <w:rFonts w:asciiTheme="minorHAnsi" w:hAnsiTheme="minorHAnsi" w:cstheme="minorHAnsi"/>
          <w:bCs/>
          <w:color w:val="000000" w:themeColor="text1"/>
          <w:sz w:val="24"/>
        </w:rPr>
        <w:t xml:space="preserve"> </w:t>
      </w:r>
      <w:r w:rsidR="000B5288">
        <w:rPr>
          <w:rFonts w:asciiTheme="minorHAnsi" w:hAnsiTheme="minorHAnsi" w:cstheme="minorHAnsi"/>
          <w:bCs/>
          <w:color w:val="000000" w:themeColor="text1"/>
          <w:sz w:val="24"/>
        </w:rPr>
        <w:t>1,589</w:t>
      </w:r>
      <w:r w:rsidRPr="00ED7B7B">
        <w:rPr>
          <w:rFonts w:asciiTheme="minorHAnsi" w:hAnsiTheme="minorHAnsi" w:cstheme="minorHAnsi"/>
          <w:bCs/>
          <w:color w:val="000000" w:themeColor="text1"/>
          <w:sz w:val="24"/>
        </w:rPr>
        <w:t xml:space="preserve"> trafficked persons were referred and supported through national and transnational referral mechanisms.</w:t>
      </w:r>
      <w:r w:rsidRPr="00ED7B7B">
        <w:rPr>
          <w:rStyle w:val="FootnoteReference"/>
          <w:rFonts w:asciiTheme="minorHAnsi" w:hAnsiTheme="minorHAnsi" w:cstheme="minorHAnsi"/>
          <w:bCs/>
          <w:color w:val="000000" w:themeColor="text1"/>
          <w:sz w:val="24"/>
        </w:rPr>
        <w:footnoteReference w:id="2"/>
      </w:r>
      <w:r w:rsidRPr="00ED7B7B">
        <w:rPr>
          <w:rFonts w:asciiTheme="minorHAnsi" w:hAnsiTheme="minorHAnsi" w:cstheme="minorHAnsi"/>
          <w:bCs/>
          <w:color w:val="000000" w:themeColor="text1"/>
          <w:sz w:val="24"/>
        </w:rPr>
        <w:t xml:space="preserve">  There were </w:t>
      </w:r>
      <w:r w:rsidRPr="00274D2A">
        <w:rPr>
          <w:rFonts w:asciiTheme="minorHAnsi" w:hAnsiTheme="minorHAnsi" w:cstheme="minorHAnsi"/>
          <w:bCs/>
          <w:color w:val="000000" w:themeColor="text1"/>
          <w:sz w:val="24"/>
        </w:rPr>
        <w:t xml:space="preserve">also 17 </w:t>
      </w:r>
      <w:r w:rsidRPr="00ED7B7B">
        <w:rPr>
          <w:rFonts w:asciiTheme="minorHAnsi" w:hAnsiTheme="minorHAnsi" w:cstheme="minorHAnsi"/>
          <w:bCs/>
          <w:color w:val="000000" w:themeColor="text1"/>
          <w:sz w:val="24"/>
        </w:rPr>
        <w:t xml:space="preserve">positive changes in policy that came </w:t>
      </w:r>
      <w:r w:rsidRPr="00ED7B7B">
        <w:rPr>
          <w:rFonts w:asciiTheme="minorHAnsi" w:hAnsiTheme="minorHAnsi" w:cstheme="minorHAnsi"/>
          <w:bCs/>
          <w:color w:val="000000" w:themeColor="text1"/>
          <w:sz w:val="24"/>
        </w:rPr>
        <w:lastRenderedPageBreak/>
        <w:t xml:space="preserve">as a result of multi-stakeholder advocacy.  </w:t>
      </w:r>
      <w:r w:rsidR="004664CB" w:rsidRPr="00ED7B7B">
        <w:rPr>
          <w:rFonts w:asciiTheme="minorHAnsi" w:hAnsiTheme="minorHAnsi" w:cstheme="minorHAnsi"/>
          <w:bCs/>
          <w:color w:val="000000" w:themeColor="text1"/>
          <w:sz w:val="24"/>
        </w:rPr>
        <w:t>In 2018,</w:t>
      </w:r>
      <w:r w:rsidR="004965E1" w:rsidRPr="00ED7B7B">
        <w:rPr>
          <w:rFonts w:asciiTheme="minorHAnsi" w:hAnsiTheme="minorHAnsi" w:cstheme="minorHAnsi"/>
          <w:bCs/>
          <w:color w:val="000000" w:themeColor="text1"/>
          <w:sz w:val="24"/>
        </w:rPr>
        <w:t xml:space="preserve"> </w:t>
      </w:r>
      <w:r w:rsidR="004664CB" w:rsidRPr="00ED7B7B">
        <w:rPr>
          <w:rFonts w:asciiTheme="minorHAnsi" w:hAnsiTheme="minorHAnsi" w:cstheme="minorHAnsi"/>
          <w:bCs/>
          <w:color w:val="000000" w:themeColor="text1"/>
          <w:sz w:val="24"/>
        </w:rPr>
        <w:t>UN-ACT’s contributions were most</w:t>
      </w:r>
      <w:r w:rsidR="00D33908" w:rsidRPr="00ED7B7B">
        <w:rPr>
          <w:rFonts w:asciiTheme="minorHAnsi" w:hAnsiTheme="minorHAnsi" w:cstheme="minorHAnsi"/>
          <w:bCs/>
          <w:color w:val="000000" w:themeColor="text1"/>
          <w:sz w:val="24"/>
        </w:rPr>
        <w:t xml:space="preserve"> apparent in the area of protection, with </w:t>
      </w:r>
      <w:r w:rsidR="00B16F6A" w:rsidRPr="00ED7B7B">
        <w:rPr>
          <w:rFonts w:asciiTheme="minorHAnsi" w:hAnsiTheme="minorHAnsi" w:cstheme="minorHAnsi"/>
          <w:bCs/>
          <w:color w:val="000000" w:themeColor="text1"/>
          <w:sz w:val="24"/>
        </w:rPr>
        <w:t>GMS governments taking p</w:t>
      </w:r>
      <w:r w:rsidR="00B846F8" w:rsidRPr="00ED7B7B">
        <w:rPr>
          <w:rFonts w:asciiTheme="minorHAnsi" w:hAnsiTheme="minorHAnsi" w:cstheme="minorHAnsi"/>
          <w:bCs/>
          <w:color w:val="000000" w:themeColor="text1"/>
          <w:sz w:val="24"/>
        </w:rPr>
        <w:t>ractical steps towards the development o</w:t>
      </w:r>
      <w:r w:rsidR="00B16F6A" w:rsidRPr="00ED7B7B">
        <w:rPr>
          <w:rFonts w:asciiTheme="minorHAnsi" w:hAnsiTheme="minorHAnsi" w:cstheme="minorHAnsi"/>
          <w:bCs/>
          <w:color w:val="000000" w:themeColor="text1"/>
          <w:sz w:val="24"/>
        </w:rPr>
        <w:t>f</w:t>
      </w:r>
      <w:r w:rsidR="00B846F8" w:rsidRPr="00ED7B7B">
        <w:rPr>
          <w:rFonts w:asciiTheme="minorHAnsi" w:hAnsiTheme="minorHAnsi" w:cstheme="minorHAnsi"/>
          <w:bCs/>
          <w:color w:val="000000" w:themeColor="text1"/>
          <w:sz w:val="24"/>
        </w:rPr>
        <w:t xml:space="preserve"> NRMs – notably capacity</w:t>
      </w:r>
      <w:r w:rsidR="000B51BB" w:rsidRPr="00ED7B7B">
        <w:rPr>
          <w:rFonts w:asciiTheme="minorHAnsi" w:hAnsiTheme="minorHAnsi" w:cstheme="minorHAnsi"/>
          <w:bCs/>
          <w:color w:val="000000" w:themeColor="text1"/>
          <w:sz w:val="24"/>
        </w:rPr>
        <w:t xml:space="preserve"> development and</w:t>
      </w:r>
      <w:r w:rsidR="00B846F8" w:rsidRPr="00ED7B7B">
        <w:rPr>
          <w:rFonts w:asciiTheme="minorHAnsi" w:hAnsiTheme="minorHAnsi" w:cstheme="minorHAnsi"/>
          <w:bCs/>
          <w:color w:val="000000" w:themeColor="text1"/>
          <w:sz w:val="24"/>
        </w:rPr>
        <w:t xml:space="preserve"> mapping</w:t>
      </w:r>
      <w:r w:rsidR="00B33BC3" w:rsidRPr="00ED7B7B">
        <w:rPr>
          <w:rFonts w:asciiTheme="minorHAnsi" w:hAnsiTheme="minorHAnsi" w:cstheme="minorHAnsi"/>
          <w:bCs/>
          <w:color w:val="000000" w:themeColor="text1"/>
          <w:sz w:val="24"/>
        </w:rPr>
        <w:t>, budget advocacy,</w:t>
      </w:r>
      <w:r w:rsidR="00B846F8" w:rsidRPr="00ED7B7B">
        <w:rPr>
          <w:rFonts w:asciiTheme="minorHAnsi" w:hAnsiTheme="minorHAnsi" w:cstheme="minorHAnsi"/>
          <w:bCs/>
          <w:color w:val="000000" w:themeColor="text1"/>
          <w:sz w:val="24"/>
        </w:rPr>
        <w:t xml:space="preserve"> and national consultations</w:t>
      </w:r>
      <w:r w:rsidR="00382C7B" w:rsidRPr="00ED7B7B">
        <w:rPr>
          <w:rFonts w:asciiTheme="minorHAnsi" w:hAnsiTheme="minorHAnsi" w:cstheme="minorHAnsi"/>
          <w:bCs/>
          <w:color w:val="000000" w:themeColor="text1"/>
          <w:sz w:val="24"/>
        </w:rPr>
        <w:t xml:space="preserve"> in</w:t>
      </w:r>
      <w:r w:rsidR="00B33BC3" w:rsidRPr="00ED7B7B">
        <w:rPr>
          <w:rFonts w:asciiTheme="minorHAnsi" w:hAnsiTheme="minorHAnsi" w:cstheme="minorHAnsi"/>
          <w:bCs/>
          <w:color w:val="000000" w:themeColor="text1"/>
          <w:sz w:val="24"/>
        </w:rPr>
        <w:t xml:space="preserve">volving </w:t>
      </w:r>
      <w:r w:rsidR="00382C7B" w:rsidRPr="00ED7B7B">
        <w:rPr>
          <w:rFonts w:asciiTheme="minorHAnsi" w:hAnsiTheme="minorHAnsi" w:cstheme="minorHAnsi"/>
          <w:bCs/>
          <w:color w:val="000000" w:themeColor="text1"/>
          <w:sz w:val="24"/>
        </w:rPr>
        <w:t>various government agencies and CSOs</w:t>
      </w:r>
      <w:r w:rsidR="00B846F8" w:rsidRPr="00ED7B7B">
        <w:rPr>
          <w:rFonts w:asciiTheme="minorHAnsi" w:hAnsiTheme="minorHAnsi" w:cstheme="minorHAnsi"/>
          <w:bCs/>
          <w:color w:val="000000" w:themeColor="text1"/>
          <w:sz w:val="24"/>
        </w:rPr>
        <w:t xml:space="preserve"> – as </w:t>
      </w:r>
      <w:r w:rsidR="003A2715">
        <w:rPr>
          <w:rFonts w:asciiTheme="minorHAnsi" w:hAnsiTheme="minorHAnsi" w:cstheme="minorHAnsi"/>
          <w:bCs/>
          <w:color w:val="000000" w:themeColor="text1"/>
          <w:sz w:val="24"/>
        </w:rPr>
        <w:t>part</w:t>
      </w:r>
      <w:r w:rsidR="00B846F8" w:rsidRPr="00ED7B7B">
        <w:rPr>
          <w:rFonts w:asciiTheme="minorHAnsi" w:hAnsiTheme="minorHAnsi" w:cstheme="minorHAnsi"/>
          <w:bCs/>
          <w:color w:val="000000" w:themeColor="text1"/>
          <w:sz w:val="24"/>
        </w:rPr>
        <w:t xml:space="preserve"> of UN-ACT’s catalytic initiative on (T)NR</w:t>
      </w:r>
      <w:r w:rsidR="004664CB" w:rsidRPr="00ED7B7B">
        <w:rPr>
          <w:rFonts w:asciiTheme="minorHAnsi" w:hAnsiTheme="minorHAnsi" w:cstheme="minorHAnsi"/>
          <w:bCs/>
          <w:color w:val="000000" w:themeColor="text1"/>
          <w:sz w:val="24"/>
        </w:rPr>
        <w:t>M.</w:t>
      </w:r>
      <w:r w:rsidR="004664CB" w:rsidRPr="00ED7B7B">
        <w:rPr>
          <w:rStyle w:val="FootnoteReference"/>
          <w:rFonts w:asciiTheme="minorHAnsi" w:hAnsiTheme="minorHAnsi" w:cstheme="minorHAnsi"/>
          <w:bCs/>
          <w:color w:val="000000" w:themeColor="text1"/>
          <w:sz w:val="24"/>
        </w:rPr>
        <w:footnoteReference w:id="3"/>
      </w:r>
      <w:r w:rsidR="00B846F8" w:rsidRPr="00ED7B7B">
        <w:rPr>
          <w:rFonts w:asciiTheme="minorHAnsi" w:hAnsiTheme="minorHAnsi" w:cstheme="minorHAnsi"/>
          <w:bCs/>
          <w:color w:val="000000" w:themeColor="text1"/>
          <w:sz w:val="24"/>
        </w:rPr>
        <w:t xml:space="preserve">  </w:t>
      </w:r>
      <w:r w:rsidR="00794E61" w:rsidRPr="00ED7B7B">
        <w:rPr>
          <w:rFonts w:asciiTheme="minorHAnsi" w:hAnsiTheme="minorHAnsi" w:cstheme="minorHAnsi"/>
          <w:bCs/>
          <w:color w:val="000000" w:themeColor="text1"/>
          <w:sz w:val="24"/>
        </w:rPr>
        <w:t>Th</w:t>
      </w:r>
      <w:r w:rsidR="004664CB" w:rsidRPr="00ED7B7B">
        <w:rPr>
          <w:rFonts w:asciiTheme="minorHAnsi" w:hAnsiTheme="minorHAnsi" w:cstheme="minorHAnsi"/>
          <w:bCs/>
          <w:color w:val="000000" w:themeColor="text1"/>
          <w:sz w:val="24"/>
        </w:rPr>
        <w:t>is initiative is</w:t>
      </w:r>
      <w:r w:rsidR="00794E61" w:rsidRPr="00ED7B7B">
        <w:rPr>
          <w:rFonts w:asciiTheme="minorHAnsi" w:hAnsiTheme="minorHAnsi" w:cstheme="minorHAnsi"/>
          <w:bCs/>
          <w:color w:val="000000" w:themeColor="text1"/>
          <w:sz w:val="24"/>
        </w:rPr>
        <w:t xml:space="preserve"> already stimulating improvements and providing tools being used by frontline </w:t>
      </w:r>
      <w:r w:rsidR="002538E2" w:rsidRPr="00ED7B7B">
        <w:rPr>
          <w:rFonts w:asciiTheme="minorHAnsi" w:hAnsiTheme="minorHAnsi" w:cstheme="minorHAnsi"/>
          <w:bCs/>
          <w:color w:val="000000" w:themeColor="text1"/>
          <w:sz w:val="24"/>
        </w:rPr>
        <w:t>service providers to improve the reach and quality of support and protection for trafficked persons (see. Act. Results 1.3.).</w:t>
      </w:r>
      <w:r w:rsidR="00D714CE" w:rsidRPr="00ED7B7B">
        <w:rPr>
          <w:rStyle w:val="FootnoteReference"/>
          <w:rFonts w:asciiTheme="minorHAnsi" w:hAnsiTheme="minorHAnsi" w:cstheme="minorHAnsi"/>
          <w:bCs/>
          <w:color w:val="000000" w:themeColor="text1"/>
          <w:sz w:val="24"/>
        </w:rPr>
        <w:footnoteReference w:id="4"/>
      </w:r>
      <w:r w:rsidR="002538E2" w:rsidRPr="00ED7B7B">
        <w:rPr>
          <w:rFonts w:asciiTheme="minorHAnsi" w:hAnsiTheme="minorHAnsi" w:cstheme="minorHAnsi"/>
          <w:bCs/>
          <w:color w:val="000000" w:themeColor="text1"/>
          <w:sz w:val="24"/>
        </w:rPr>
        <w:t xml:space="preserve">  </w:t>
      </w:r>
      <w:r w:rsidR="00794E61" w:rsidRPr="00ED7B7B">
        <w:rPr>
          <w:rFonts w:asciiTheme="minorHAnsi" w:hAnsiTheme="minorHAnsi" w:cstheme="minorHAnsi"/>
          <w:bCs/>
          <w:color w:val="000000" w:themeColor="text1"/>
          <w:sz w:val="24"/>
        </w:rPr>
        <w:t>UN-ACT took a strategic decision to focus on th</w:t>
      </w:r>
      <w:r w:rsidR="002538E2" w:rsidRPr="00ED7B7B">
        <w:rPr>
          <w:rFonts w:asciiTheme="minorHAnsi" w:hAnsiTheme="minorHAnsi" w:cstheme="minorHAnsi"/>
          <w:bCs/>
          <w:color w:val="000000" w:themeColor="text1"/>
          <w:sz w:val="24"/>
        </w:rPr>
        <w:t>e NRM</w:t>
      </w:r>
      <w:r w:rsidR="00794E61" w:rsidRPr="00ED7B7B">
        <w:rPr>
          <w:rFonts w:asciiTheme="minorHAnsi" w:hAnsiTheme="minorHAnsi" w:cstheme="minorHAnsi"/>
          <w:bCs/>
          <w:color w:val="000000" w:themeColor="text1"/>
          <w:sz w:val="24"/>
        </w:rPr>
        <w:t xml:space="preserve"> </w:t>
      </w:r>
      <w:r w:rsidR="002538E2" w:rsidRPr="00ED7B7B">
        <w:rPr>
          <w:rFonts w:asciiTheme="minorHAnsi" w:hAnsiTheme="minorHAnsi" w:cstheme="minorHAnsi"/>
          <w:bCs/>
          <w:color w:val="000000" w:themeColor="text1"/>
          <w:sz w:val="24"/>
        </w:rPr>
        <w:t>catalytic initiative due to</w:t>
      </w:r>
      <w:r w:rsidR="003A2715">
        <w:rPr>
          <w:rFonts w:asciiTheme="minorHAnsi" w:hAnsiTheme="minorHAnsi" w:cstheme="minorHAnsi"/>
          <w:bCs/>
          <w:color w:val="000000" w:themeColor="text1"/>
          <w:sz w:val="24"/>
        </w:rPr>
        <w:t xml:space="preserve"> resource limitations and</w:t>
      </w:r>
      <w:r w:rsidR="002538E2" w:rsidRPr="00ED7B7B">
        <w:rPr>
          <w:rFonts w:asciiTheme="minorHAnsi" w:hAnsiTheme="minorHAnsi" w:cstheme="minorHAnsi"/>
          <w:bCs/>
          <w:color w:val="000000" w:themeColor="text1"/>
          <w:sz w:val="24"/>
        </w:rPr>
        <w:t xml:space="preserve"> the relative lack of progress on protection as compared with prosecution</w:t>
      </w:r>
      <w:r w:rsidR="00BD7515" w:rsidRPr="00ED7B7B">
        <w:rPr>
          <w:rFonts w:asciiTheme="minorHAnsi" w:hAnsiTheme="minorHAnsi" w:cstheme="minorHAnsi"/>
          <w:bCs/>
          <w:color w:val="000000" w:themeColor="text1"/>
          <w:sz w:val="24"/>
        </w:rPr>
        <w:t xml:space="preserve"> and policy</w:t>
      </w:r>
      <w:r w:rsidR="002538E2" w:rsidRPr="00ED7B7B">
        <w:rPr>
          <w:rFonts w:asciiTheme="minorHAnsi" w:hAnsiTheme="minorHAnsi" w:cstheme="minorHAnsi"/>
          <w:bCs/>
          <w:color w:val="000000" w:themeColor="text1"/>
          <w:sz w:val="24"/>
        </w:rPr>
        <w:t>, and t</w:t>
      </w:r>
      <w:r w:rsidR="00B846F8" w:rsidRPr="00ED7B7B">
        <w:rPr>
          <w:rFonts w:asciiTheme="minorHAnsi" w:hAnsiTheme="minorHAnsi" w:cstheme="minorHAnsi"/>
          <w:bCs/>
          <w:color w:val="000000" w:themeColor="text1"/>
          <w:sz w:val="24"/>
        </w:rPr>
        <w:t>his initiative will be the primary focus of UN-ACT’s efforts going forward into 2019.</w:t>
      </w:r>
      <w:r w:rsidRPr="00ED7B7B">
        <w:rPr>
          <w:rFonts w:asciiTheme="minorHAnsi" w:hAnsiTheme="minorHAnsi" w:cstheme="minorHAnsi"/>
          <w:bCs/>
          <w:color w:val="000000" w:themeColor="text1"/>
          <w:sz w:val="24"/>
        </w:rPr>
        <w:t xml:space="preserve">  </w:t>
      </w:r>
    </w:p>
    <w:p w14:paraId="0E7F6A50" w14:textId="4F4FF78D" w:rsidR="004965E1" w:rsidRPr="00ED7B7B" w:rsidRDefault="009070C0" w:rsidP="00ED7B7B">
      <w:pPr>
        <w:autoSpaceDE w:val="0"/>
        <w:autoSpaceDN w:val="0"/>
        <w:adjustRightInd w:val="0"/>
        <w:spacing w:after="120" w:line="276" w:lineRule="auto"/>
        <w:jc w:val="both"/>
        <w:rPr>
          <w:rFonts w:asciiTheme="minorHAnsi" w:hAnsiTheme="minorHAnsi" w:cstheme="minorHAnsi"/>
          <w:bCs/>
          <w:color w:val="000000" w:themeColor="text1"/>
          <w:sz w:val="24"/>
        </w:rPr>
      </w:pPr>
      <w:r w:rsidRPr="00ED7B7B">
        <w:rPr>
          <w:rFonts w:asciiTheme="minorHAnsi" w:hAnsiTheme="minorHAnsi" w:cstheme="minorHAnsi"/>
          <w:bCs/>
          <w:color w:val="000000" w:themeColor="text1"/>
          <w:sz w:val="24"/>
        </w:rPr>
        <w:t xml:space="preserve">Besides protection, progress has been made in prosecution, with the Chinese government spearheading a Joint Special Investigation Initiative – through partnerships established through the COMMIT Process – with law enforcement agencies across the GMS. </w:t>
      </w:r>
    </w:p>
    <w:p w14:paraId="7D46F08D" w14:textId="7316654C" w:rsidR="00ED118A" w:rsidRPr="00ED7B7B" w:rsidRDefault="004965E1" w:rsidP="00ED7B7B">
      <w:pPr>
        <w:autoSpaceDE w:val="0"/>
        <w:autoSpaceDN w:val="0"/>
        <w:adjustRightInd w:val="0"/>
        <w:spacing w:after="120" w:line="276" w:lineRule="auto"/>
        <w:jc w:val="both"/>
        <w:rPr>
          <w:rFonts w:asciiTheme="minorHAnsi" w:hAnsiTheme="minorHAnsi" w:cstheme="minorHAnsi"/>
          <w:b/>
          <w:color w:val="000000" w:themeColor="text1"/>
          <w:sz w:val="24"/>
          <w:u w:val="single"/>
        </w:rPr>
      </w:pPr>
      <w:r w:rsidRPr="00ED7B7B">
        <w:rPr>
          <w:rFonts w:asciiTheme="minorHAnsi" w:hAnsiTheme="minorHAnsi" w:cstheme="minorHAnsi"/>
          <w:bCs/>
          <w:color w:val="000000" w:themeColor="text1"/>
          <w:sz w:val="24"/>
        </w:rPr>
        <w:t>2018</w:t>
      </w:r>
      <w:r w:rsidR="00794E61" w:rsidRPr="00ED7B7B">
        <w:rPr>
          <w:rFonts w:asciiTheme="minorHAnsi" w:hAnsiTheme="minorHAnsi" w:cstheme="minorHAnsi"/>
          <w:bCs/>
          <w:color w:val="000000" w:themeColor="text1"/>
          <w:sz w:val="24"/>
        </w:rPr>
        <w:t xml:space="preserve"> also brought k</w:t>
      </w:r>
      <w:r w:rsidR="00B846F8" w:rsidRPr="00ED7B7B">
        <w:rPr>
          <w:rFonts w:asciiTheme="minorHAnsi" w:hAnsiTheme="minorHAnsi" w:cstheme="minorHAnsi"/>
          <w:bCs/>
          <w:color w:val="000000" w:themeColor="text1"/>
          <w:sz w:val="24"/>
        </w:rPr>
        <w:t>ey results in enhancing the o</w:t>
      </w:r>
      <w:r w:rsidR="00ED118A" w:rsidRPr="00ED7B7B">
        <w:rPr>
          <w:rFonts w:asciiTheme="minorHAnsi" w:hAnsiTheme="minorHAnsi" w:cstheme="minorHAnsi"/>
          <w:bCs/>
          <w:color w:val="000000" w:themeColor="text1"/>
          <w:sz w:val="24"/>
        </w:rPr>
        <w:t>wnership of the COMMIT process with the transfer of some responsibility for financing and coordinating over to government stakeholders</w:t>
      </w:r>
      <w:r w:rsidR="00B846F8" w:rsidRPr="00ED7B7B">
        <w:rPr>
          <w:rFonts w:asciiTheme="minorHAnsi" w:hAnsiTheme="minorHAnsi" w:cstheme="minorHAnsi"/>
          <w:bCs/>
          <w:color w:val="000000" w:themeColor="text1"/>
          <w:sz w:val="24"/>
        </w:rPr>
        <w:t xml:space="preserve">, demonstrating member states commitment to mutually support </w:t>
      </w:r>
      <w:r w:rsidR="00A058DF" w:rsidRPr="00ED7B7B">
        <w:rPr>
          <w:rFonts w:asciiTheme="minorHAnsi" w:hAnsiTheme="minorHAnsi" w:cstheme="minorHAnsi"/>
          <w:bCs/>
          <w:color w:val="000000" w:themeColor="text1"/>
          <w:sz w:val="24"/>
        </w:rPr>
        <w:t>each other’s efforts and</w:t>
      </w:r>
      <w:r w:rsidR="00B846F8" w:rsidRPr="00ED7B7B">
        <w:rPr>
          <w:rFonts w:asciiTheme="minorHAnsi" w:hAnsiTheme="minorHAnsi" w:cstheme="minorHAnsi"/>
          <w:bCs/>
          <w:color w:val="000000" w:themeColor="text1"/>
          <w:sz w:val="24"/>
        </w:rPr>
        <w:t xml:space="preserve"> the </w:t>
      </w:r>
      <w:r w:rsidR="00794E61" w:rsidRPr="00ED7B7B">
        <w:rPr>
          <w:rFonts w:asciiTheme="minorHAnsi" w:hAnsiTheme="minorHAnsi" w:cstheme="minorHAnsi"/>
          <w:bCs/>
          <w:color w:val="000000" w:themeColor="text1"/>
          <w:sz w:val="24"/>
        </w:rPr>
        <w:t xml:space="preserve">COMMIT </w:t>
      </w:r>
      <w:r w:rsidR="00B846F8" w:rsidRPr="00ED7B7B">
        <w:rPr>
          <w:rFonts w:asciiTheme="minorHAnsi" w:hAnsiTheme="minorHAnsi" w:cstheme="minorHAnsi"/>
          <w:bCs/>
          <w:color w:val="000000" w:themeColor="text1"/>
          <w:sz w:val="24"/>
        </w:rPr>
        <w:t>process</w:t>
      </w:r>
      <w:r w:rsidR="002538E2" w:rsidRPr="00ED7B7B">
        <w:rPr>
          <w:rFonts w:asciiTheme="minorHAnsi" w:hAnsiTheme="minorHAnsi" w:cstheme="minorHAnsi"/>
          <w:bCs/>
          <w:color w:val="000000" w:themeColor="text1"/>
          <w:sz w:val="24"/>
        </w:rPr>
        <w:t xml:space="preserve"> (see. </w:t>
      </w:r>
      <w:r w:rsidR="00F92E9C" w:rsidRPr="00ED7B7B">
        <w:rPr>
          <w:rFonts w:asciiTheme="minorHAnsi" w:hAnsiTheme="minorHAnsi" w:cstheme="minorHAnsi"/>
          <w:bCs/>
          <w:color w:val="000000" w:themeColor="text1"/>
          <w:sz w:val="24"/>
        </w:rPr>
        <w:t xml:space="preserve">Output 1 and </w:t>
      </w:r>
      <w:r w:rsidR="002538E2" w:rsidRPr="00ED7B7B">
        <w:rPr>
          <w:rFonts w:asciiTheme="minorHAnsi" w:hAnsiTheme="minorHAnsi" w:cstheme="minorHAnsi"/>
          <w:bCs/>
          <w:color w:val="000000" w:themeColor="text1"/>
          <w:sz w:val="24"/>
        </w:rPr>
        <w:t>Act. Results 1.</w:t>
      </w:r>
      <w:r w:rsidR="00F92E9C" w:rsidRPr="00ED7B7B">
        <w:rPr>
          <w:rFonts w:asciiTheme="minorHAnsi" w:hAnsiTheme="minorHAnsi" w:cstheme="minorHAnsi"/>
          <w:bCs/>
          <w:color w:val="000000" w:themeColor="text1"/>
          <w:sz w:val="24"/>
        </w:rPr>
        <w:t>2</w:t>
      </w:r>
      <w:r w:rsidR="002538E2" w:rsidRPr="00ED7B7B">
        <w:rPr>
          <w:rFonts w:asciiTheme="minorHAnsi" w:hAnsiTheme="minorHAnsi" w:cstheme="minorHAnsi"/>
          <w:bCs/>
          <w:color w:val="000000" w:themeColor="text1"/>
          <w:sz w:val="24"/>
        </w:rPr>
        <w:t>.)</w:t>
      </w:r>
      <w:r w:rsidR="00ED118A" w:rsidRPr="00ED7B7B">
        <w:rPr>
          <w:rFonts w:asciiTheme="minorHAnsi" w:hAnsiTheme="minorHAnsi" w:cstheme="minorHAnsi"/>
          <w:bCs/>
          <w:color w:val="000000" w:themeColor="text1"/>
          <w:sz w:val="24"/>
        </w:rPr>
        <w:t xml:space="preserve">.  </w:t>
      </w:r>
      <w:r w:rsidR="00ED118A" w:rsidRPr="00ED7B7B">
        <w:rPr>
          <w:rFonts w:asciiTheme="minorHAnsi" w:hAnsiTheme="minorHAnsi" w:cstheme="minorHAnsi"/>
          <w:b/>
          <w:color w:val="000000" w:themeColor="text1"/>
          <w:sz w:val="24"/>
          <w:u w:val="single"/>
        </w:rPr>
        <w:t xml:space="preserve">     </w:t>
      </w:r>
    </w:p>
    <w:p w14:paraId="7A2DB799" w14:textId="71282771" w:rsidR="00FB691B" w:rsidRPr="003A2715" w:rsidRDefault="00382C7B" w:rsidP="00ED7B7B">
      <w:pPr>
        <w:autoSpaceDE w:val="0"/>
        <w:autoSpaceDN w:val="0"/>
        <w:adjustRightInd w:val="0"/>
        <w:spacing w:after="120" w:line="276" w:lineRule="auto"/>
        <w:jc w:val="both"/>
        <w:rPr>
          <w:rFonts w:asciiTheme="minorHAnsi" w:hAnsiTheme="minorHAnsi" w:cstheme="minorHAnsi"/>
          <w:bCs/>
          <w:color w:val="000000" w:themeColor="text1"/>
          <w:sz w:val="24"/>
        </w:rPr>
      </w:pPr>
      <w:r w:rsidRPr="00ED7B7B">
        <w:rPr>
          <w:rFonts w:asciiTheme="minorHAnsi" w:hAnsiTheme="minorHAnsi" w:cstheme="minorHAnsi"/>
          <w:bCs/>
          <w:color w:val="000000" w:themeColor="text1"/>
          <w:sz w:val="24"/>
        </w:rPr>
        <w:t>Gaps in the</w:t>
      </w:r>
      <w:r w:rsidR="00B846F8" w:rsidRPr="00ED7B7B">
        <w:rPr>
          <w:rFonts w:asciiTheme="minorHAnsi" w:hAnsiTheme="minorHAnsi" w:cstheme="minorHAnsi"/>
          <w:bCs/>
          <w:color w:val="000000" w:themeColor="text1"/>
          <w:sz w:val="24"/>
        </w:rPr>
        <w:t xml:space="preserve"> knowledge base for regional policy on</w:t>
      </w:r>
      <w:r w:rsidR="003A2715">
        <w:rPr>
          <w:rFonts w:asciiTheme="minorHAnsi" w:hAnsiTheme="minorHAnsi" w:cstheme="minorHAnsi"/>
          <w:bCs/>
          <w:color w:val="000000" w:themeColor="text1"/>
          <w:sz w:val="24"/>
        </w:rPr>
        <w:t xml:space="preserve"> human</w:t>
      </w:r>
      <w:r w:rsidR="00B846F8" w:rsidRPr="00ED7B7B">
        <w:rPr>
          <w:rFonts w:asciiTheme="minorHAnsi" w:hAnsiTheme="minorHAnsi" w:cstheme="minorHAnsi"/>
          <w:bCs/>
          <w:color w:val="000000" w:themeColor="text1"/>
          <w:sz w:val="24"/>
        </w:rPr>
        <w:t xml:space="preserve"> trafficking</w:t>
      </w:r>
      <w:r w:rsidR="009F63C2" w:rsidRPr="00ED7B7B">
        <w:rPr>
          <w:rFonts w:asciiTheme="minorHAnsi" w:hAnsiTheme="minorHAnsi" w:cstheme="minorHAnsi"/>
          <w:bCs/>
          <w:color w:val="000000" w:themeColor="text1"/>
          <w:sz w:val="24"/>
        </w:rPr>
        <w:t xml:space="preserve"> – specifically related to forced marriage, categorisation of migrants, and labour migration between Lao PDR and Thailand –</w:t>
      </w:r>
      <w:r w:rsidR="00B846F8" w:rsidRPr="00ED7B7B">
        <w:rPr>
          <w:rFonts w:asciiTheme="minorHAnsi" w:hAnsiTheme="minorHAnsi" w:cstheme="minorHAnsi"/>
          <w:bCs/>
          <w:color w:val="000000" w:themeColor="text1"/>
          <w:sz w:val="24"/>
        </w:rPr>
        <w:t xml:space="preserve"> w</w:t>
      </w:r>
      <w:r w:rsidRPr="00ED7B7B">
        <w:rPr>
          <w:rFonts w:asciiTheme="minorHAnsi" w:hAnsiTheme="minorHAnsi" w:cstheme="minorHAnsi"/>
          <w:bCs/>
          <w:color w:val="000000" w:themeColor="text1"/>
          <w:sz w:val="24"/>
        </w:rPr>
        <w:t>ere</w:t>
      </w:r>
      <w:r w:rsidR="00B846F8" w:rsidRPr="00ED7B7B">
        <w:rPr>
          <w:rFonts w:asciiTheme="minorHAnsi" w:hAnsiTheme="minorHAnsi" w:cstheme="minorHAnsi"/>
          <w:bCs/>
          <w:color w:val="000000" w:themeColor="text1"/>
          <w:sz w:val="24"/>
        </w:rPr>
        <w:t xml:space="preserve"> also </w:t>
      </w:r>
      <w:r w:rsidRPr="00ED7B7B">
        <w:rPr>
          <w:rFonts w:asciiTheme="minorHAnsi" w:hAnsiTheme="minorHAnsi" w:cstheme="minorHAnsi"/>
          <w:bCs/>
          <w:color w:val="000000" w:themeColor="text1"/>
          <w:sz w:val="24"/>
        </w:rPr>
        <w:t>addressed in 2018,</w:t>
      </w:r>
      <w:r w:rsidR="00B846F8" w:rsidRPr="00ED7B7B">
        <w:rPr>
          <w:rFonts w:asciiTheme="minorHAnsi" w:hAnsiTheme="minorHAnsi" w:cstheme="minorHAnsi"/>
          <w:bCs/>
          <w:color w:val="000000" w:themeColor="text1"/>
          <w:sz w:val="24"/>
        </w:rPr>
        <w:t xml:space="preserve"> through </w:t>
      </w:r>
      <w:r w:rsidRPr="00ED7B7B">
        <w:rPr>
          <w:rFonts w:asciiTheme="minorHAnsi" w:hAnsiTheme="minorHAnsi" w:cstheme="minorHAnsi"/>
          <w:bCs/>
          <w:color w:val="000000" w:themeColor="text1"/>
          <w:sz w:val="24"/>
        </w:rPr>
        <w:t>the production and strategic dissemination of research by UN-ACT, in partnership with NGOs and other UN agencies</w:t>
      </w:r>
      <w:r w:rsidR="002538E2" w:rsidRPr="00ED7B7B">
        <w:rPr>
          <w:rFonts w:asciiTheme="minorHAnsi" w:hAnsiTheme="minorHAnsi" w:cstheme="minorHAnsi"/>
          <w:bCs/>
          <w:color w:val="000000" w:themeColor="text1"/>
          <w:sz w:val="24"/>
        </w:rPr>
        <w:t xml:space="preserve"> (see Act. Results 3.1 and 3.2)</w:t>
      </w:r>
      <w:r w:rsidRPr="00ED7B7B">
        <w:rPr>
          <w:rFonts w:asciiTheme="minorHAnsi" w:hAnsiTheme="minorHAnsi" w:cstheme="minorHAnsi"/>
          <w:bCs/>
          <w:color w:val="000000" w:themeColor="text1"/>
          <w:sz w:val="24"/>
        </w:rPr>
        <w:t>.</w:t>
      </w:r>
      <w:r w:rsidR="00BD7515" w:rsidRPr="00ED7B7B">
        <w:rPr>
          <w:rFonts w:asciiTheme="minorHAnsi" w:hAnsiTheme="minorHAnsi" w:cstheme="minorHAnsi"/>
          <w:bCs/>
          <w:color w:val="000000" w:themeColor="text1"/>
          <w:sz w:val="24"/>
        </w:rPr>
        <w:t xml:space="preserve">  </w:t>
      </w:r>
    </w:p>
    <w:p w14:paraId="24CE719C" w14:textId="61EF44EB" w:rsidR="0067034C"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u w:val="single"/>
        </w:rPr>
      </w:pPr>
      <w:r w:rsidRPr="00ED7B7B">
        <w:rPr>
          <w:rFonts w:asciiTheme="minorHAnsi" w:hAnsiTheme="minorHAnsi" w:cstheme="minorHAnsi"/>
          <w:b/>
          <w:color w:val="000000" w:themeColor="text1"/>
          <w:sz w:val="24"/>
          <w:u w:val="single"/>
        </w:rPr>
        <w:t>Output 1: The COMMIT Process is strengthened to become sustainable and self-reliant</w:t>
      </w:r>
    </w:p>
    <w:p w14:paraId="7AD422DB" w14:textId="5A4560A4" w:rsidR="0067034C" w:rsidRPr="00ED7B7B" w:rsidRDefault="0067034C" w:rsidP="00ED7B7B">
      <w:pPr>
        <w:autoSpaceDE w:val="0"/>
        <w:autoSpaceDN w:val="0"/>
        <w:adjustRightInd w:val="0"/>
        <w:spacing w:after="120" w:line="276" w:lineRule="auto"/>
        <w:jc w:val="both"/>
        <w:rPr>
          <w:rFonts w:asciiTheme="minorHAnsi" w:hAnsiTheme="minorHAnsi" w:cstheme="minorHAnsi"/>
          <w:color w:val="000000" w:themeColor="text1"/>
          <w:sz w:val="24"/>
        </w:rPr>
      </w:pPr>
      <w:r w:rsidRPr="00ED7B7B">
        <w:rPr>
          <w:rFonts w:asciiTheme="minorHAnsi" w:hAnsiTheme="minorHAnsi" w:cstheme="minorHAnsi"/>
          <w:color w:val="000000" w:themeColor="text1"/>
          <w:sz w:val="24"/>
        </w:rPr>
        <w:t>2018 has been a significant year in moving towards a sustainable, self-reliant COMMIT.  Though</w:t>
      </w:r>
      <w:r w:rsidR="006974D5" w:rsidRPr="00ED7B7B">
        <w:rPr>
          <w:rFonts w:asciiTheme="minorHAnsi" w:hAnsiTheme="minorHAnsi" w:cstheme="minorHAnsi"/>
          <w:color w:val="000000" w:themeColor="text1"/>
          <w:sz w:val="24"/>
        </w:rPr>
        <w:t xml:space="preserve"> UN-ACT</w:t>
      </w:r>
      <w:r w:rsidRPr="00ED7B7B">
        <w:rPr>
          <w:rFonts w:asciiTheme="minorHAnsi" w:hAnsiTheme="minorHAnsi" w:cstheme="minorHAnsi"/>
          <w:color w:val="000000" w:themeColor="text1"/>
          <w:sz w:val="24"/>
        </w:rPr>
        <w:t xml:space="preserve"> </w:t>
      </w:r>
      <w:r w:rsidR="006974D5" w:rsidRPr="00ED7B7B">
        <w:rPr>
          <w:rFonts w:asciiTheme="minorHAnsi" w:hAnsiTheme="minorHAnsi" w:cstheme="minorHAnsi"/>
          <w:color w:val="000000" w:themeColor="text1"/>
          <w:sz w:val="24"/>
        </w:rPr>
        <w:t>retains a core role as</w:t>
      </w:r>
      <w:r w:rsidRPr="00ED7B7B">
        <w:rPr>
          <w:rFonts w:asciiTheme="minorHAnsi" w:hAnsiTheme="minorHAnsi" w:cstheme="minorHAnsi"/>
          <w:color w:val="000000" w:themeColor="text1"/>
          <w:sz w:val="24"/>
        </w:rPr>
        <w:t xml:space="preserve"> COMMIT secretariat – providing technical and coordination support where required</w:t>
      </w:r>
      <w:r w:rsidR="007B367C" w:rsidRPr="00ED7B7B">
        <w:rPr>
          <w:rFonts w:asciiTheme="minorHAnsi" w:hAnsiTheme="minorHAnsi" w:cstheme="minorHAnsi"/>
          <w:color w:val="000000" w:themeColor="text1"/>
          <w:sz w:val="24"/>
        </w:rPr>
        <w:t xml:space="preserve"> </w:t>
      </w:r>
      <w:r w:rsidRPr="00ED7B7B">
        <w:rPr>
          <w:rFonts w:asciiTheme="minorHAnsi" w:hAnsiTheme="minorHAnsi" w:cstheme="minorHAnsi"/>
          <w:color w:val="000000" w:themeColor="text1"/>
          <w:sz w:val="24"/>
        </w:rPr>
        <w:t xml:space="preserve">– member governments have increasingly taken responsibility for </w:t>
      </w:r>
      <w:r w:rsidR="00C86DDA" w:rsidRPr="00ED7B7B">
        <w:rPr>
          <w:rFonts w:asciiTheme="minorHAnsi" w:hAnsiTheme="minorHAnsi" w:cstheme="minorHAnsi"/>
          <w:color w:val="000000" w:themeColor="text1"/>
          <w:sz w:val="24"/>
        </w:rPr>
        <w:t>co-</w:t>
      </w:r>
      <w:r w:rsidRPr="00ED7B7B">
        <w:rPr>
          <w:rFonts w:asciiTheme="minorHAnsi" w:hAnsiTheme="minorHAnsi" w:cstheme="minorHAnsi"/>
          <w:color w:val="000000" w:themeColor="text1"/>
          <w:sz w:val="24"/>
        </w:rPr>
        <w:t>financing and delivering on COMMIT objectives</w:t>
      </w:r>
      <w:r w:rsidR="00C86DDA" w:rsidRPr="00ED7B7B">
        <w:rPr>
          <w:rFonts w:asciiTheme="minorHAnsi" w:hAnsiTheme="minorHAnsi" w:cstheme="minorHAnsi"/>
          <w:color w:val="000000" w:themeColor="text1"/>
          <w:sz w:val="24"/>
        </w:rPr>
        <w:t>.  The establishment of a rotating COMMIT chair</w:t>
      </w:r>
      <w:r w:rsidR="00601259" w:rsidRPr="00ED7B7B">
        <w:rPr>
          <w:rFonts w:asciiTheme="minorHAnsi" w:hAnsiTheme="minorHAnsi" w:cstheme="minorHAnsi"/>
          <w:color w:val="000000" w:themeColor="text1"/>
          <w:sz w:val="24"/>
        </w:rPr>
        <w:t xml:space="preserve"> has helped with the transfer of secretariat functions to members, with</w:t>
      </w:r>
      <w:r w:rsidR="0009209D" w:rsidRPr="00ED7B7B">
        <w:rPr>
          <w:rFonts w:asciiTheme="minorHAnsi" w:hAnsiTheme="minorHAnsi" w:cstheme="minorHAnsi"/>
          <w:color w:val="000000" w:themeColor="text1"/>
          <w:sz w:val="24"/>
        </w:rPr>
        <w:t xml:space="preserve"> 8 secretariat function fully transferred and 9 partly transferred to government counterparts in 201</w:t>
      </w:r>
      <w:r w:rsidR="00237082" w:rsidRPr="00ED7B7B">
        <w:rPr>
          <w:rFonts w:asciiTheme="minorHAnsi" w:hAnsiTheme="minorHAnsi" w:cstheme="minorHAnsi"/>
          <w:color w:val="000000" w:themeColor="text1"/>
          <w:sz w:val="24"/>
        </w:rPr>
        <w:t>8</w:t>
      </w:r>
      <w:r w:rsidR="0009209D" w:rsidRPr="00ED7B7B">
        <w:rPr>
          <w:rFonts w:asciiTheme="minorHAnsi" w:hAnsiTheme="minorHAnsi" w:cstheme="minorHAnsi"/>
          <w:color w:val="000000" w:themeColor="text1"/>
          <w:sz w:val="24"/>
        </w:rPr>
        <w:t xml:space="preserve">. </w:t>
      </w:r>
      <w:r w:rsidR="00601259" w:rsidRPr="00ED7B7B">
        <w:rPr>
          <w:rFonts w:asciiTheme="minorHAnsi" w:hAnsiTheme="minorHAnsi" w:cstheme="minorHAnsi"/>
          <w:color w:val="000000" w:themeColor="text1"/>
          <w:sz w:val="24"/>
        </w:rPr>
        <w:t>Besides,</w:t>
      </w:r>
      <w:r w:rsidR="0009209D" w:rsidRPr="00ED7B7B">
        <w:rPr>
          <w:rFonts w:asciiTheme="minorHAnsi" w:hAnsiTheme="minorHAnsi" w:cstheme="minorHAnsi"/>
          <w:color w:val="000000" w:themeColor="text1"/>
          <w:sz w:val="24"/>
        </w:rPr>
        <w:t xml:space="preserve"> transferring function,</w:t>
      </w:r>
      <w:r w:rsidR="00C86DDA" w:rsidRPr="00ED7B7B">
        <w:rPr>
          <w:rFonts w:asciiTheme="minorHAnsi" w:hAnsiTheme="minorHAnsi" w:cstheme="minorHAnsi"/>
          <w:color w:val="000000" w:themeColor="text1"/>
          <w:sz w:val="24"/>
        </w:rPr>
        <w:t xml:space="preserve"> cost-sharing</w:t>
      </w:r>
      <w:r w:rsidR="00601259" w:rsidRPr="00ED7B7B">
        <w:rPr>
          <w:rFonts w:asciiTheme="minorHAnsi" w:hAnsiTheme="minorHAnsi" w:cstheme="minorHAnsi"/>
          <w:color w:val="000000" w:themeColor="text1"/>
          <w:sz w:val="24"/>
        </w:rPr>
        <w:t xml:space="preserve"> on activities</w:t>
      </w:r>
      <w:r w:rsidR="00C86DDA" w:rsidRPr="00ED7B7B">
        <w:rPr>
          <w:rFonts w:asciiTheme="minorHAnsi" w:hAnsiTheme="minorHAnsi" w:cstheme="minorHAnsi"/>
          <w:color w:val="000000" w:themeColor="text1"/>
          <w:sz w:val="24"/>
        </w:rPr>
        <w:t xml:space="preserve"> and a direct financial contribution</w:t>
      </w:r>
      <w:r w:rsidR="00382C7B" w:rsidRPr="00ED7B7B">
        <w:rPr>
          <w:rFonts w:asciiTheme="minorHAnsi" w:hAnsiTheme="minorHAnsi" w:cstheme="minorHAnsi"/>
          <w:color w:val="000000" w:themeColor="text1"/>
          <w:sz w:val="24"/>
        </w:rPr>
        <w:t xml:space="preserve"> of USD1</w:t>
      </w:r>
      <w:r w:rsidR="009B3142" w:rsidRPr="00ED7B7B">
        <w:rPr>
          <w:rFonts w:asciiTheme="minorHAnsi" w:hAnsiTheme="minorHAnsi" w:cstheme="minorHAnsi"/>
          <w:color w:val="000000" w:themeColor="text1"/>
          <w:sz w:val="24"/>
        </w:rPr>
        <w:t>50</w:t>
      </w:r>
      <w:r w:rsidR="00382C7B" w:rsidRPr="00ED7B7B">
        <w:rPr>
          <w:rFonts w:asciiTheme="minorHAnsi" w:hAnsiTheme="minorHAnsi" w:cstheme="minorHAnsi"/>
          <w:color w:val="000000" w:themeColor="text1"/>
          <w:sz w:val="24"/>
        </w:rPr>
        <w:t>,000 over two years</w:t>
      </w:r>
      <w:r w:rsidR="00601259" w:rsidRPr="00ED7B7B">
        <w:rPr>
          <w:rFonts w:asciiTheme="minorHAnsi" w:hAnsiTheme="minorHAnsi" w:cstheme="minorHAnsi"/>
          <w:color w:val="000000" w:themeColor="text1"/>
          <w:sz w:val="24"/>
        </w:rPr>
        <w:t xml:space="preserve"> to UN-ACT</w:t>
      </w:r>
      <w:r w:rsidR="00C86DDA" w:rsidRPr="00ED7B7B">
        <w:rPr>
          <w:rFonts w:asciiTheme="minorHAnsi" w:hAnsiTheme="minorHAnsi" w:cstheme="minorHAnsi"/>
          <w:color w:val="000000" w:themeColor="text1"/>
          <w:sz w:val="24"/>
        </w:rPr>
        <w:t xml:space="preserve"> from the Chinese government</w:t>
      </w:r>
      <w:r w:rsidR="00601259" w:rsidRPr="00ED7B7B">
        <w:rPr>
          <w:rFonts w:asciiTheme="minorHAnsi" w:hAnsiTheme="minorHAnsi" w:cstheme="minorHAnsi"/>
          <w:color w:val="000000" w:themeColor="text1"/>
          <w:sz w:val="24"/>
        </w:rPr>
        <w:t xml:space="preserve"> are</w:t>
      </w:r>
      <w:r w:rsidR="00C86DDA" w:rsidRPr="00ED7B7B">
        <w:rPr>
          <w:rFonts w:asciiTheme="minorHAnsi" w:hAnsiTheme="minorHAnsi" w:cstheme="minorHAnsi"/>
          <w:color w:val="000000" w:themeColor="text1"/>
          <w:sz w:val="24"/>
        </w:rPr>
        <w:t xml:space="preserve"> </w:t>
      </w:r>
      <w:r w:rsidR="006974D5" w:rsidRPr="00ED7B7B">
        <w:rPr>
          <w:rFonts w:asciiTheme="minorHAnsi" w:hAnsiTheme="minorHAnsi" w:cstheme="minorHAnsi"/>
          <w:color w:val="000000" w:themeColor="text1"/>
          <w:sz w:val="24"/>
        </w:rPr>
        <w:t>paving the way for longer-term process sustainability</w:t>
      </w:r>
      <w:r w:rsidRPr="00ED7B7B">
        <w:rPr>
          <w:rFonts w:asciiTheme="minorHAnsi" w:hAnsiTheme="minorHAnsi" w:cstheme="minorHAnsi"/>
          <w:color w:val="000000" w:themeColor="text1"/>
          <w:sz w:val="24"/>
        </w:rPr>
        <w:t>.</w:t>
      </w:r>
      <w:r w:rsidR="00C86DDA" w:rsidRPr="00ED7B7B">
        <w:rPr>
          <w:rFonts w:asciiTheme="minorHAnsi" w:hAnsiTheme="minorHAnsi" w:cstheme="minorHAnsi"/>
          <w:color w:val="000000" w:themeColor="text1"/>
          <w:sz w:val="24"/>
        </w:rPr>
        <w:t xml:space="preserve">  </w:t>
      </w:r>
    </w:p>
    <w:p w14:paraId="677D58AB" w14:textId="16688311" w:rsidR="002B467C"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Activity Result 1.1: COMMIT accountability and transparency enhanced</w:t>
      </w:r>
    </w:p>
    <w:p w14:paraId="46DEECBA" w14:textId="77777777" w:rsidR="00BD7515" w:rsidRPr="00ED7B7B" w:rsidRDefault="006974D5" w:rsidP="00ED7B7B">
      <w:pPr>
        <w:autoSpaceDE w:val="0"/>
        <w:autoSpaceDN w:val="0"/>
        <w:adjustRightInd w:val="0"/>
        <w:spacing w:after="120" w:line="276" w:lineRule="auto"/>
        <w:jc w:val="both"/>
        <w:rPr>
          <w:rFonts w:asciiTheme="minorHAnsi" w:hAnsiTheme="minorHAnsi" w:cstheme="minorHAnsi"/>
          <w:color w:val="000000" w:themeColor="text1"/>
          <w:sz w:val="24"/>
        </w:rPr>
      </w:pPr>
      <w:r w:rsidRPr="00ED7B7B">
        <w:rPr>
          <w:rFonts w:asciiTheme="minorHAnsi" w:hAnsiTheme="minorHAnsi" w:cstheme="minorHAnsi"/>
          <w:color w:val="000000" w:themeColor="text1"/>
          <w:sz w:val="24"/>
        </w:rPr>
        <w:lastRenderedPageBreak/>
        <w:t xml:space="preserve">UN-ACT has worked with </w:t>
      </w:r>
      <w:r w:rsidR="00D4115A" w:rsidRPr="00ED7B7B">
        <w:rPr>
          <w:rFonts w:asciiTheme="minorHAnsi" w:hAnsiTheme="minorHAnsi" w:cstheme="minorHAnsi"/>
          <w:color w:val="000000" w:themeColor="text1"/>
          <w:sz w:val="24"/>
        </w:rPr>
        <w:t xml:space="preserve">COMMIT governments </w:t>
      </w:r>
      <w:r w:rsidRPr="00ED7B7B">
        <w:rPr>
          <w:rFonts w:asciiTheme="minorHAnsi" w:hAnsiTheme="minorHAnsi" w:cstheme="minorHAnsi"/>
          <w:color w:val="000000" w:themeColor="text1"/>
          <w:sz w:val="24"/>
        </w:rPr>
        <w:t>to</w:t>
      </w:r>
      <w:r w:rsidR="00D4115A" w:rsidRPr="00ED7B7B">
        <w:rPr>
          <w:rFonts w:asciiTheme="minorHAnsi" w:hAnsiTheme="minorHAnsi" w:cstheme="minorHAnsi"/>
          <w:color w:val="000000" w:themeColor="text1"/>
          <w:sz w:val="24"/>
        </w:rPr>
        <w:t xml:space="preserve"> enhance accountabilit</w:t>
      </w:r>
      <w:r w:rsidRPr="00ED7B7B">
        <w:rPr>
          <w:rFonts w:asciiTheme="minorHAnsi" w:hAnsiTheme="minorHAnsi" w:cstheme="minorHAnsi"/>
          <w:color w:val="000000" w:themeColor="text1"/>
          <w:sz w:val="24"/>
        </w:rPr>
        <w:t xml:space="preserve">y, </w:t>
      </w:r>
      <w:r w:rsidR="004D30CA" w:rsidRPr="00ED7B7B">
        <w:rPr>
          <w:rFonts w:asciiTheme="minorHAnsi" w:hAnsiTheme="minorHAnsi" w:cstheme="minorHAnsi"/>
          <w:color w:val="000000" w:themeColor="text1"/>
          <w:sz w:val="24"/>
        </w:rPr>
        <w:t xml:space="preserve">together </w:t>
      </w:r>
      <w:r w:rsidR="00C86DDA" w:rsidRPr="00ED7B7B">
        <w:rPr>
          <w:rFonts w:asciiTheme="minorHAnsi" w:hAnsiTheme="minorHAnsi" w:cstheme="minorHAnsi"/>
          <w:color w:val="000000" w:themeColor="text1"/>
          <w:sz w:val="24"/>
        </w:rPr>
        <w:t>undertaking</w:t>
      </w:r>
      <w:r w:rsidRPr="00ED7B7B">
        <w:rPr>
          <w:rFonts w:asciiTheme="minorHAnsi" w:hAnsiTheme="minorHAnsi" w:cstheme="minorHAnsi"/>
          <w:color w:val="000000" w:themeColor="text1"/>
          <w:sz w:val="24"/>
        </w:rPr>
        <w:t xml:space="preserve"> to improve progress reporting for greater transparency</w:t>
      </w:r>
      <w:r w:rsidR="0067016E" w:rsidRPr="00ED7B7B">
        <w:rPr>
          <w:rFonts w:asciiTheme="minorHAnsi" w:hAnsiTheme="minorHAnsi" w:cstheme="minorHAnsi"/>
          <w:color w:val="000000" w:themeColor="text1"/>
          <w:sz w:val="24"/>
        </w:rPr>
        <w:t xml:space="preserve"> and </w:t>
      </w:r>
      <w:r w:rsidRPr="00ED7B7B">
        <w:rPr>
          <w:rFonts w:asciiTheme="minorHAnsi" w:hAnsiTheme="minorHAnsi" w:cstheme="minorHAnsi"/>
          <w:color w:val="000000" w:themeColor="text1"/>
          <w:sz w:val="24"/>
        </w:rPr>
        <w:t>collective learning</w:t>
      </w:r>
      <w:r w:rsidR="00D4115A" w:rsidRPr="00ED7B7B">
        <w:rPr>
          <w:rFonts w:asciiTheme="minorHAnsi" w:hAnsiTheme="minorHAnsi" w:cstheme="minorHAnsi"/>
          <w:color w:val="000000" w:themeColor="text1"/>
          <w:sz w:val="24"/>
        </w:rPr>
        <w:t>.</w:t>
      </w:r>
      <w:r w:rsidR="00BD7515" w:rsidRPr="00ED7B7B">
        <w:rPr>
          <w:rFonts w:asciiTheme="minorHAnsi" w:hAnsiTheme="minorHAnsi" w:cstheme="minorHAnsi"/>
          <w:color w:val="000000" w:themeColor="text1"/>
          <w:sz w:val="24"/>
        </w:rPr>
        <w:t xml:space="preserve">  </w:t>
      </w:r>
    </w:p>
    <w:p w14:paraId="466365BE" w14:textId="31FC08CE" w:rsidR="00BD7515" w:rsidRPr="00ED7B7B" w:rsidRDefault="00FC7885" w:rsidP="00ED7B7B">
      <w:pPr>
        <w:pStyle w:val="ListParagraph"/>
        <w:numPr>
          <w:ilvl w:val="0"/>
          <w:numId w:val="3"/>
        </w:numPr>
        <w:autoSpaceDE w:val="0"/>
        <w:autoSpaceDN w:val="0"/>
        <w:adjustRightInd w:val="0"/>
        <w:spacing w:after="120" w:line="276" w:lineRule="auto"/>
        <w:jc w:val="both"/>
        <w:rPr>
          <w:rFonts w:asciiTheme="minorHAnsi" w:hAnsiTheme="minorHAnsi" w:cstheme="minorHAnsi"/>
          <w:color w:val="000000" w:themeColor="text1"/>
          <w:sz w:val="24"/>
        </w:rPr>
      </w:pPr>
      <w:r w:rsidRPr="00ED7B7B">
        <w:rPr>
          <w:rFonts w:asciiTheme="minorHAnsi" w:hAnsiTheme="minorHAnsi" w:cstheme="minorHAnsi"/>
          <w:color w:val="000000" w:themeColor="text1"/>
          <w:sz w:val="24"/>
        </w:rPr>
        <w:t>5</w:t>
      </w:r>
      <w:r w:rsidR="00BD7515" w:rsidRPr="00ED7B7B">
        <w:rPr>
          <w:rFonts w:asciiTheme="minorHAnsi" w:hAnsiTheme="minorHAnsi" w:cstheme="minorHAnsi"/>
          <w:color w:val="000000" w:themeColor="text1"/>
          <w:sz w:val="24"/>
        </w:rPr>
        <w:t xml:space="preserve"> GMS governments</w:t>
      </w:r>
      <w:r w:rsidR="0009209D" w:rsidRPr="00ED7B7B">
        <w:rPr>
          <w:rFonts w:asciiTheme="minorHAnsi" w:hAnsiTheme="minorHAnsi" w:cstheme="minorHAnsi"/>
          <w:color w:val="000000" w:themeColor="text1"/>
          <w:sz w:val="24"/>
        </w:rPr>
        <w:t xml:space="preserve"> – all except China –</w:t>
      </w:r>
      <w:r w:rsidR="00BD7515" w:rsidRPr="00ED7B7B">
        <w:rPr>
          <w:rFonts w:asciiTheme="minorHAnsi" w:hAnsiTheme="minorHAnsi" w:cstheme="minorHAnsi"/>
          <w:color w:val="000000" w:themeColor="text1"/>
          <w:sz w:val="24"/>
        </w:rPr>
        <w:t xml:space="preserve"> reported on COMMIT Process</w:t>
      </w:r>
      <w:r w:rsidR="00760F04" w:rsidRPr="00ED7B7B">
        <w:rPr>
          <w:rFonts w:asciiTheme="minorHAnsi" w:hAnsiTheme="minorHAnsi" w:cstheme="minorHAnsi"/>
          <w:color w:val="000000" w:themeColor="text1"/>
          <w:sz w:val="24"/>
        </w:rPr>
        <w:t xml:space="preserve"> M&amp;E SPAIV</w:t>
      </w:r>
      <w:r w:rsidR="00BD7515" w:rsidRPr="00ED7B7B">
        <w:rPr>
          <w:rFonts w:asciiTheme="minorHAnsi" w:hAnsiTheme="minorHAnsi" w:cstheme="minorHAnsi"/>
          <w:color w:val="000000" w:themeColor="text1"/>
          <w:sz w:val="24"/>
        </w:rPr>
        <w:t xml:space="preserve"> indicators they had agreed to in 2018.   </w:t>
      </w:r>
      <w:r w:rsidR="00D4115A" w:rsidRPr="00ED7B7B">
        <w:rPr>
          <w:rFonts w:asciiTheme="minorHAnsi" w:hAnsiTheme="minorHAnsi" w:cstheme="minorHAnsi"/>
          <w:color w:val="000000" w:themeColor="text1"/>
          <w:sz w:val="24"/>
        </w:rPr>
        <w:t xml:space="preserve"> </w:t>
      </w:r>
    </w:p>
    <w:p w14:paraId="3BA4C4FD" w14:textId="6F2799DE" w:rsidR="00E80EEA" w:rsidRPr="00ED7B7B" w:rsidRDefault="009B3142" w:rsidP="00ED7B7B">
      <w:pPr>
        <w:pStyle w:val="ListParagraph"/>
        <w:numPr>
          <w:ilvl w:val="0"/>
          <w:numId w:val="3"/>
        </w:numPr>
        <w:autoSpaceDE w:val="0"/>
        <w:autoSpaceDN w:val="0"/>
        <w:adjustRightInd w:val="0"/>
        <w:spacing w:after="120" w:line="276" w:lineRule="auto"/>
        <w:contextualSpacing w:val="0"/>
        <w:jc w:val="both"/>
        <w:rPr>
          <w:rFonts w:asciiTheme="minorHAnsi" w:hAnsiTheme="minorHAnsi" w:cstheme="minorHAnsi"/>
          <w:color w:val="000000" w:themeColor="text1"/>
          <w:sz w:val="24"/>
        </w:rPr>
      </w:pPr>
      <w:r w:rsidRPr="00ED7B7B">
        <w:rPr>
          <w:rFonts w:asciiTheme="minorHAnsi" w:hAnsiTheme="minorHAnsi" w:cstheme="minorHAnsi"/>
          <w:color w:val="000000" w:themeColor="text1"/>
          <w:sz w:val="24"/>
        </w:rPr>
        <w:t xml:space="preserve">COMMIT </w:t>
      </w:r>
      <w:r w:rsidR="00D4115A" w:rsidRPr="00ED7B7B">
        <w:rPr>
          <w:rFonts w:asciiTheme="minorHAnsi" w:hAnsiTheme="minorHAnsi" w:cstheme="minorHAnsi"/>
          <w:color w:val="000000" w:themeColor="text1"/>
          <w:sz w:val="24"/>
        </w:rPr>
        <w:t xml:space="preserve">governments </w:t>
      </w:r>
      <w:r w:rsidR="00DA4D7F" w:rsidRPr="00ED7B7B">
        <w:rPr>
          <w:rFonts w:asciiTheme="minorHAnsi" w:hAnsiTheme="minorHAnsi" w:cstheme="minorHAnsi"/>
          <w:color w:val="000000" w:themeColor="text1"/>
          <w:sz w:val="24"/>
        </w:rPr>
        <w:t xml:space="preserve">agreed to conduct evaluations in line with COMMIT priorities for 2018 in preparation for SOM13 – emphasising </w:t>
      </w:r>
      <w:r w:rsidRPr="00ED7B7B">
        <w:rPr>
          <w:rFonts w:asciiTheme="minorHAnsi" w:hAnsiTheme="minorHAnsi" w:cstheme="minorHAnsi"/>
          <w:color w:val="000000" w:themeColor="text1"/>
          <w:sz w:val="24"/>
        </w:rPr>
        <w:t xml:space="preserve">the need for a move away from </w:t>
      </w:r>
      <w:r w:rsidR="008E06EC" w:rsidRPr="00ED7B7B">
        <w:rPr>
          <w:rFonts w:asciiTheme="minorHAnsi" w:hAnsiTheme="minorHAnsi" w:cstheme="minorHAnsi"/>
          <w:color w:val="000000" w:themeColor="text1"/>
          <w:sz w:val="24"/>
        </w:rPr>
        <w:t xml:space="preserve">listing activities and toward a </w:t>
      </w:r>
      <w:r w:rsidR="00DA4D7F" w:rsidRPr="00ED7B7B">
        <w:rPr>
          <w:rFonts w:asciiTheme="minorHAnsi" w:hAnsiTheme="minorHAnsi" w:cstheme="minorHAnsi"/>
          <w:color w:val="000000" w:themeColor="text1"/>
          <w:sz w:val="24"/>
        </w:rPr>
        <w:t>focus on challenges faced, lessons learnt and recommendations to help COMMIT mov</w:t>
      </w:r>
      <w:r w:rsidR="008E06EC" w:rsidRPr="00ED7B7B">
        <w:rPr>
          <w:rFonts w:asciiTheme="minorHAnsi" w:hAnsiTheme="minorHAnsi" w:cstheme="minorHAnsi"/>
          <w:color w:val="000000" w:themeColor="text1"/>
          <w:sz w:val="24"/>
        </w:rPr>
        <w:t>e</w:t>
      </w:r>
      <w:r w:rsidR="00DA4D7F" w:rsidRPr="00ED7B7B">
        <w:rPr>
          <w:rFonts w:asciiTheme="minorHAnsi" w:hAnsiTheme="minorHAnsi" w:cstheme="minorHAnsi"/>
          <w:color w:val="000000" w:themeColor="text1"/>
          <w:sz w:val="24"/>
        </w:rPr>
        <w:t xml:space="preserve"> forward more effectively and transparently.  </w:t>
      </w:r>
    </w:p>
    <w:p w14:paraId="23FEFF76" w14:textId="4C11C7CA" w:rsidR="002B467C" w:rsidRPr="00ED7B7B" w:rsidRDefault="00E80EEA" w:rsidP="00ED7B7B">
      <w:pPr>
        <w:pStyle w:val="ListParagraph"/>
        <w:numPr>
          <w:ilvl w:val="0"/>
          <w:numId w:val="3"/>
        </w:numPr>
        <w:autoSpaceDE w:val="0"/>
        <w:autoSpaceDN w:val="0"/>
        <w:adjustRightInd w:val="0"/>
        <w:spacing w:after="120" w:line="276" w:lineRule="auto"/>
        <w:contextualSpacing w:val="0"/>
        <w:jc w:val="both"/>
        <w:rPr>
          <w:rFonts w:asciiTheme="minorHAnsi" w:hAnsiTheme="minorHAnsi" w:cstheme="minorHAnsi"/>
          <w:color w:val="000000" w:themeColor="text1"/>
          <w:sz w:val="24"/>
        </w:rPr>
      </w:pPr>
      <w:r w:rsidRPr="00ED7B7B">
        <w:rPr>
          <w:rFonts w:asciiTheme="minorHAnsi" w:hAnsiTheme="minorHAnsi" w:cstheme="minorHAnsi"/>
          <w:color w:val="000000" w:themeColor="text1"/>
          <w:sz w:val="24"/>
        </w:rPr>
        <w:t>At national level, UN-ACT National Project Coordinators (NPCs) have worked with government counterparts to ensure progress is reported and challenges identified so that ways of overcoming them can be developed.  For example, i</w:t>
      </w:r>
      <w:r w:rsidR="005B0B11" w:rsidRPr="00ED7B7B">
        <w:rPr>
          <w:rFonts w:asciiTheme="minorHAnsi" w:hAnsiTheme="minorHAnsi" w:cstheme="minorHAnsi"/>
          <w:color w:val="000000" w:themeColor="text1"/>
          <w:sz w:val="24"/>
        </w:rPr>
        <w:t xml:space="preserve">n Cambodia, </w:t>
      </w:r>
      <w:r w:rsidR="008E06EC" w:rsidRPr="00ED7B7B">
        <w:rPr>
          <w:rFonts w:asciiTheme="minorHAnsi" w:hAnsiTheme="minorHAnsi" w:cstheme="minorHAnsi"/>
          <w:color w:val="000000" w:themeColor="text1"/>
          <w:sz w:val="24"/>
        </w:rPr>
        <w:t>the</w:t>
      </w:r>
      <w:r w:rsidR="005B0B11" w:rsidRPr="00ED7B7B">
        <w:rPr>
          <w:rFonts w:asciiTheme="minorHAnsi" w:eastAsia="Times New Roman" w:hAnsiTheme="minorHAnsi" w:cstheme="minorHAnsi"/>
          <w:color w:val="000000" w:themeColor="text1"/>
          <w:sz w:val="24"/>
          <w:lang w:eastAsia="en-AU" w:bidi="km-KH"/>
        </w:rPr>
        <w:t xml:space="preserve"> </w:t>
      </w:r>
      <w:r w:rsidR="008E06EC" w:rsidRPr="00ED7B7B">
        <w:rPr>
          <w:rFonts w:asciiTheme="minorHAnsi" w:eastAsia="Times New Roman" w:hAnsiTheme="minorHAnsi" w:cstheme="minorHAnsi"/>
          <w:color w:val="000000" w:themeColor="text1"/>
          <w:sz w:val="24"/>
          <w:lang w:eastAsia="en-AU" w:bidi="km-KH"/>
        </w:rPr>
        <w:t xml:space="preserve">of </w:t>
      </w:r>
      <w:r w:rsidR="005B0B11" w:rsidRPr="00ED7B7B">
        <w:rPr>
          <w:rFonts w:asciiTheme="minorHAnsi" w:eastAsia="Times New Roman" w:hAnsiTheme="minorHAnsi" w:cstheme="minorHAnsi"/>
          <w:color w:val="000000" w:themeColor="text1"/>
          <w:sz w:val="24"/>
          <w:lang w:eastAsia="en-AU" w:bidi="km-KH"/>
        </w:rPr>
        <w:t>Cambodia’s COMMIT Taskforce</w:t>
      </w:r>
      <w:r w:rsidR="008E06EC" w:rsidRPr="00ED7B7B">
        <w:rPr>
          <w:rFonts w:asciiTheme="minorHAnsi" w:eastAsia="Times New Roman" w:hAnsiTheme="minorHAnsi" w:cstheme="minorHAnsi"/>
          <w:color w:val="000000" w:themeColor="text1"/>
          <w:sz w:val="24"/>
          <w:lang w:eastAsia="en-AU" w:bidi="km-KH"/>
        </w:rPr>
        <w:t xml:space="preserve"> work has been enhanced</w:t>
      </w:r>
      <w:r w:rsidR="005B0B11" w:rsidRPr="00ED7B7B">
        <w:rPr>
          <w:rFonts w:asciiTheme="minorHAnsi" w:eastAsia="Times New Roman" w:hAnsiTheme="minorHAnsi" w:cstheme="minorHAnsi"/>
          <w:color w:val="000000" w:themeColor="text1"/>
          <w:sz w:val="24"/>
          <w:lang w:eastAsia="en-AU" w:bidi="km-KH"/>
        </w:rPr>
        <w:t xml:space="preserve"> through a series of meetings</w:t>
      </w:r>
      <w:r w:rsidR="008E06EC" w:rsidRPr="00ED7B7B">
        <w:rPr>
          <w:rFonts w:asciiTheme="minorHAnsi" w:eastAsia="Times New Roman" w:hAnsiTheme="minorHAnsi" w:cstheme="minorHAnsi"/>
          <w:color w:val="000000" w:themeColor="text1"/>
          <w:sz w:val="24"/>
          <w:lang w:eastAsia="en-AU" w:bidi="km-KH"/>
        </w:rPr>
        <w:t xml:space="preserve"> with UN-ACT</w:t>
      </w:r>
      <w:r w:rsidRPr="00ED7B7B">
        <w:rPr>
          <w:rFonts w:asciiTheme="minorHAnsi" w:eastAsia="Times New Roman" w:hAnsiTheme="minorHAnsi" w:cstheme="minorHAnsi"/>
          <w:color w:val="000000" w:themeColor="text1"/>
          <w:sz w:val="24"/>
          <w:lang w:eastAsia="en-AU" w:bidi="km-KH"/>
        </w:rPr>
        <w:t>,</w:t>
      </w:r>
      <w:r w:rsidR="005B0B11" w:rsidRPr="00ED7B7B">
        <w:rPr>
          <w:rFonts w:asciiTheme="minorHAnsi" w:eastAsia="Times New Roman" w:hAnsiTheme="minorHAnsi" w:cstheme="minorHAnsi"/>
          <w:color w:val="000000" w:themeColor="text1"/>
          <w:sz w:val="24"/>
          <w:lang w:eastAsia="en-AU" w:bidi="km-KH"/>
        </w:rPr>
        <w:t xml:space="preserve"> including two to </w:t>
      </w:r>
      <w:r w:rsidRPr="00ED7B7B">
        <w:rPr>
          <w:rFonts w:asciiTheme="minorHAnsi" w:eastAsia="Times New Roman" w:hAnsiTheme="minorHAnsi" w:cstheme="minorHAnsi"/>
          <w:color w:val="000000" w:themeColor="text1"/>
          <w:sz w:val="24"/>
          <w:lang w:eastAsia="en-AU" w:bidi="km-KH"/>
        </w:rPr>
        <w:t xml:space="preserve">review </w:t>
      </w:r>
      <w:r w:rsidR="005B0B11" w:rsidRPr="00ED7B7B">
        <w:rPr>
          <w:rFonts w:asciiTheme="minorHAnsi" w:eastAsia="Times New Roman" w:hAnsiTheme="minorHAnsi" w:cstheme="minorHAnsi"/>
          <w:color w:val="000000" w:themeColor="text1"/>
          <w:sz w:val="24"/>
          <w:lang w:eastAsia="en-AU" w:bidi="km-KH"/>
        </w:rPr>
        <w:t>progress, challenges and lessons learn</w:t>
      </w:r>
      <w:r w:rsidR="008E06EC" w:rsidRPr="00ED7B7B">
        <w:rPr>
          <w:rFonts w:asciiTheme="minorHAnsi" w:eastAsia="Times New Roman" w:hAnsiTheme="minorHAnsi" w:cstheme="minorHAnsi"/>
          <w:color w:val="000000" w:themeColor="text1"/>
          <w:sz w:val="24"/>
          <w:lang w:eastAsia="en-AU" w:bidi="km-KH"/>
        </w:rPr>
        <w:t>t</w:t>
      </w:r>
      <w:r w:rsidR="005B0B11" w:rsidRPr="00ED7B7B">
        <w:rPr>
          <w:rFonts w:asciiTheme="minorHAnsi" w:eastAsia="Times New Roman" w:hAnsiTheme="minorHAnsi" w:cstheme="minorHAnsi"/>
          <w:color w:val="000000" w:themeColor="text1"/>
          <w:sz w:val="24"/>
          <w:lang w:eastAsia="en-AU" w:bidi="km-KH"/>
        </w:rPr>
        <w:t xml:space="preserve"> </w:t>
      </w:r>
      <w:r w:rsidRPr="00ED7B7B">
        <w:rPr>
          <w:rFonts w:asciiTheme="minorHAnsi" w:eastAsia="Times New Roman" w:hAnsiTheme="minorHAnsi" w:cstheme="minorHAnsi"/>
          <w:color w:val="000000" w:themeColor="text1"/>
          <w:sz w:val="24"/>
          <w:lang w:eastAsia="en-AU" w:bidi="km-KH"/>
        </w:rPr>
        <w:t>from 2017</w:t>
      </w:r>
      <w:r w:rsidR="008E06EC" w:rsidRPr="00ED7B7B">
        <w:rPr>
          <w:rFonts w:asciiTheme="minorHAnsi" w:eastAsia="Times New Roman" w:hAnsiTheme="minorHAnsi" w:cstheme="minorHAnsi"/>
          <w:color w:val="000000" w:themeColor="text1"/>
          <w:sz w:val="24"/>
          <w:lang w:eastAsia="en-AU" w:bidi="km-KH"/>
        </w:rPr>
        <w:t>.</w:t>
      </w:r>
      <w:r w:rsidR="00601259" w:rsidRPr="00ED7B7B">
        <w:rPr>
          <w:rFonts w:asciiTheme="minorHAnsi" w:eastAsia="Times New Roman" w:hAnsiTheme="minorHAnsi" w:cstheme="minorHAnsi"/>
          <w:color w:val="000000" w:themeColor="text1"/>
          <w:sz w:val="24"/>
          <w:lang w:eastAsia="en-AU" w:bidi="km-KH"/>
        </w:rPr>
        <w:t xml:space="preserve">  These were then integrated into the National Strategic Plan for 2019-2023.  </w:t>
      </w:r>
    </w:p>
    <w:p w14:paraId="327D3BCD" w14:textId="1EE4B78E" w:rsidR="0062135C"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Activity Result 1.2: Sufficient technical and functional capacities developed by governments</w:t>
      </w:r>
    </w:p>
    <w:p w14:paraId="3CB2E2F3" w14:textId="17A0DE43" w:rsidR="00433D85" w:rsidRPr="00ED7B7B" w:rsidRDefault="00433D85" w:rsidP="00ED7B7B">
      <w:pPr>
        <w:pStyle w:val="NormalWeb"/>
        <w:spacing w:after="120" w:afterAutospacing="0" w:line="276" w:lineRule="auto"/>
        <w:jc w:val="both"/>
        <w:rPr>
          <w:rFonts w:asciiTheme="minorHAnsi" w:hAnsiTheme="minorHAnsi" w:cstheme="minorHAnsi"/>
          <w:color w:val="000000" w:themeColor="text1"/>
        </w:rPr>
      </w:pPr>
      <w:r w:rsidRPr="00ED7B7B">
        <w:rPr>
          <w:rFonts w:asciiTheme="minorHAnsi" w:hAnsiTheme="minorHAnsi" w:cstheme="minorHAnsi"/>
          <w:color w:val="000000" w:themeColor="text1"/>
        </w:rPr>
        <w:t>COMMIT governments solidified steps made in 2017 to take on many the COMMIT secretariat functions themselves as part of the strategy to have the COMMIT governments</w:t>
      </w:r>
      <w:r w:rsidR="00237082" w:rsidRPr="00ED7B7B">
        <w:rPr>
          <w:rFonts w:asciiTheme="minorHAnsi" w:hAnsiTheme="minorHAnsi" w:cstheme="minorHAnsi"/>
          <w:color w:val="000000" w:themeColor="text1"/>
        </w:rPr>
        <w:t>, with 2018 seeing 8 secretariat function fully transferred and 9 partly transferred to government counterparts</w:t>
      </w:r>
      <w:r w:rsidRPr="00ED7B7B">
        <w:rPr>
          <w:rFonts w:asciiTheme="minorHAnsi" w:hAnsiTheme="minorHAnsi" w:cstheme="minorHAnsi"/>
          <w:color w:val="000000" w:themeColor="text1"/>
        </w:rPr>
        <w:t>.  Governments</w:t>
      </w:r>
      <w:r w:rsidR="00ED118A" w:rsidRPr="00ED7B7B">
        <w:rPr>
          <w:rFonts w:asciiTheme="minorHAnsi" w:hAnsiTheme="minorHAnsi" w:cstheme="minorHAnsi"/>
          <w:color w:val="000000" w:themeColor="text1"/>
        </w:rPr>
        <w:t xml:space="preserve"> collectively</w:t>
      </w:r>
      <w:r w:rsidRPr="00ED7B7B">
        <w:rPr>
          <w:rFonts w:asciiTheme="minorHAnsi" w:hAnsiTheme="minorHAnsi" w:cstheme="minorHAnsi"/>
          <w:color w:val="000000" w:themeColor="text1"/>
        </w:rPr>
        <w:t xml:space="preserve"> took steps to enhance ownership and sustainability of COMMIT, agreeing upon the establishment of a rotating COMMIT chair responsible for the hosting of Senior Officials Meetings.  It was agreed that China would be the first chair for SOM13</w:t>
      </w:r>
      <w:r w:rsidR="0067034C" w:rsidRPr="00ED7B7B">
        <w:rPr>
          <w:rFonts w:asciiTheme="minorHAnsi" w:hAnsiTheme="minorHAnsi" w:cstheme="minorHAnsi"/>
          <w:color w:val="000000" w:themeColor="text1"/>
        </w:rPr>
        <w:t xml:space="preserve"> – held in early 2019 –</w:t>
      </w:r>
      <w:r w:rsidRPr="00ED7B7B">
        <w:rPr>
          <w:rFonts w:asciiTheme="minorHAnsi" w:hAnsiTheme="minorHAnsi" w:cstheme="minorHAnsi"/>
          <w:color w:val="000000" w:themeColor="text1"/>
        </w:rPr>
        <w:t xml:space="preserve"> and informally agreed that that Vietnam would chair SOM14</w:t>
      </w:r>
      <w:r w:rsidR="0067034C" w:rsidRPr="00ED7B7B">
        <w:rPr>
          <w:rFonts w:asciiTheme="minorHAnsi" w:hAnsiTheme="minorHAnsi" w:cstheme="minorHAnsi"/>
          <w:color w:val="000000" w:themeColor="text1"/>
        </w:rPr>
        <w:t xml:space="preserve"> – to be held in 2020</w:t>
      </w:r>
      <w:r w:rsidRPr="00ED7B7B">
        <w:rPr>
          <w:rFonts w:asciiTheme="minorHAnsi" w:hAnsiTheme="minorHAnsi" w:cstheme="minorHAnsi"/>
          <w:color w:val="000000" w:themeColor="text1"/>
        </w:rPr>
        <w:t>.  This ensures that COMMIT Process members will have a forum comprising a broad range of stakeholders at which to report on progress made against the SPAIV for the coming two years.</w:t>
      </w:r>
      <w:r w:rsidR="00D26EF2" w:rsidRPr="00ED7B7B">
        <w:rPr>
          <w:rFonts w:asciiTheme="minorHAnsi" w:hAnsiTheme="minorHAnsi" w:cstheme="minorHAnsi"/>
          <w:color w:val="000000" w:themeColor="text1"/>
        </w:rPr>
        <w:t xml:space="preserve"> </w:t>
      </w:r>
      <w:r w:rsidRPr="00ED7B7B">
        <w:rPr>
          <w:rFonts w:asciiTheme="minorHAnsi" w:hAnsiTheme="minorHAnsi" w:cstheme="minorHAnsi"/>
          <w:color w:val="000000" w:themeColor="text1"/>
        </w:rPr>
        <w:t xml:space="preserve">  </w:t>
      </w:r>
    </w:p>
    <w:p w14:paraId="50EDA172" w14:textId="0A3C6E44" w:rsidR="00876932" w:rsidRPr="00ED7B7B" w:rsidRDefault="00876932" w:rsidP="00ED7B7B">
      <w:pPr>
        <w:pStyle w:val="NormalWeb"/>
        <w:spacing w:after="120" w:afterAutospacing="0" w:line="276" w:lineRule="auto"/>
        <w:jc w:val="both"/>
        <w:rPr>
          <w:rFonts w:asciiTheme="minorHAnsi" w:hAnsiTheme="minorHAnsi" w:cstheme="minorHAnsi"/>
          <w:color w:val="000000" w:themeColor="text1"/>
        </w:rPr>
      </w:pPr>
      <w:r w:rsidRPr="00ED7B7B">
        <w:rPr>
          <w:rFonts w:asciiTheme="minorHAnsi" w:hAnsiTheme="minorHAnsi" w:cstheme="minorHAnsi"/>
          <w:color w:val="000000" w:themeColor="text1"/>
        </w:rPr>
        <w:t xml:space="preserve">At national level, UN-ACT worked with governments </w:t>
      </w:r>
      <w:r w:rsidR="00C965E4" w:rsidRPr="00ED7B7B">
        <w:rPr>
          <w:rFonts w:asciiTheme="minorHAnsi" w:hAnsiTheme="minorHAnsi" w:cstheme="minorHAnsi"/>
          <w:color w:val="000000" w:themeColor="text1"/>
        </w:rPr>
        <w:t>to build capacity through assistance in the development and implementation of national anti-trafficking strategies as well as targeted trainings for front-line practitioners</w:t>
      </w:r>
      <w:r w:rsidRPr="00ED7B7B">
        <w:rPr>
          <w:rFonts w:asciiTheme="minorHAnsi" w:hAnsiTheme="minorHAnsi" w:cstheme="minorHAnsi"/>
          <w:color w:val="000000" w:themeColor="text1"/>
        </w:rPr>
        <w:t>.</w:t>
      </w:r>
    </w:p>
    <w:p w14:paraId="4B5EEE42" w14:textId="1ECB248E" w:rsidR="00C965E4" w:rsidRPr="00ED7B7B" w:rsidRDefault="00C965E4" w:rsidP="00ED7B7B">
      <w:pPr>
        <w:pStyle w:val="NormalWeb"/>
        <w:spacing w:after="120" w:afterAutospacing="0" w:line="276" w:lineRule="auto"/>
        <w:jc w:val="both"/>
        <w:rPr>
          <w:rFonts w:asciiTheme="minorHAnsi" w:hAnsiTheme="minorHAnsi" w:cstheme="minorHAnsi"/>
          <w:color w:val="000000" w:themeColor="text1"/>
        </w:rPr>
      </w:pPr>
      <w:r w:rsidRPr="00ED7B7B">
        <w:rPr>
          <w:rFonts w:asciiTheme="minorHAnsi" w:hAnsiTheme="minorHAnsi" w:cstheme="minorHAnsi"/>
          <w:color w:val="000000" w:themeColor="text1"/>
        </w:rPr>
        <w:t xml:space="preserve">Key results:  </w:t>
      </w:r>
    </w:p>
    <w:p w14:paraId="4EB1FAA8" w14:textId="76F7D820" w:rsidR="00601259" w:rsidRPr="00ED7B7B" w:rsidRDefault="00C965E4" w:rsidP="00ED7B7B">
      <w:pPr>
        <w:pStyle w:val="ListParagraph"/>
        <w:numPr>
          <w:ilvl w:val="0"/>
          <w:numId w:val="3"/>
        </w:numPr>
        <w:autoSpaceDE w:val="0"/>
        <w:autoSpaceDN w:val="0"/>
        <w:adjustRightInd w:val="0"/>
        <w:spacing w:after="120" w:line="276" w:lineRule="auto"/>
        <w:contextualSpacing w:val="0"/>
        <w:jc w:val="both"/>
        <w:rPr>
          <w:rFonts w:asciiTheme="minorHAnsi" w:hAnsiTheme="minorHAnsi" w:cstheme="minorHAnsi"/>
          <w:color w:val="000000" w:themeColor="text1"/>
          <w:sz w:val="24"/>
        </w:rPr>
      </w:pPr>
      <w:r w:rsidRPr="00ED7B7B">
        <w:rPr>
          <w:rFonts w:asciiTheme="minorHAnsi" w:hAnsiTheme="minorHAnsi" w:cstheme="minorHAnsi"/>
          <w:color w:val="000000" w:themeColor="text1"/>
          <w:sz w:val="24"/>
        </w:rPr>
        <w:t>The</w:t>
      </w:r>
      <w:r w:rsidR="00861F87" w:rsidRPr="00ED7B7B">
        <w:rPr>
          <w:rFonts w:asciiTheme="minorHAnsi" w:hAnsiTheme="minorHAnsi" w:cstheme="minorHAnsi"/>
          <w:color w:val="000000" w:themeColor="text1"/>
          <w:sz w:val="24"/>
        </w:rPr>
        <w:t xml:space="preserve"> government</w:t>
      </w:r>
      <w:r w:rsidRPr="00ED7B7B">
        <w:rPr>
          <w:rFonts w:asciiTheme="minorHAnsi" w:hAnsiTheme="minorHAnsi" w:cstheme="minorHAnsi"/>
          <w:color w:val="000000" w:themeColor="text1"/>
          <w:sz w:val="24"/>
        </w:rPr>
        <w:t xml:space="preserve"> of Cambodia</w:t>
      </w:r>
      <w:r w:rsidR="00861F87" w:rsidRPr="00ED7B7B">
        <w:rPr>
          <w:rFonts w:asciiTheme="minorHAnsi" w:hAnsiTheme="minorHAnsi" w:cstheme="minorHAnsi"/>
          <w:color w:val="000000" w:themeColor="text1"/>
          <w:sz w:val="24"/>
        </w:rPr>
        <w:t xml:space="preserve"> develop</w:t>
      </w:r>
      <w:r w:rsidRPr="00ED7B7B">
        <w:rPr>
          <w:rFonts w:asciiTheme="minorHAnsi" w:hAnsiTheme="minorHAnsi" w:cstheme="minorHAnsi"/>
          <w:color w:val="000000" w:themeColor="text1"/>
          <w:sz w:val="24"/>
        </w:rPr>
        <w:t>ed</w:t>
      </w:r>
      <w:r w:rsidR="00861F87" w:rsidRPr="00ED7B7B">
        <w:rPr>
          <w:rFonts w:asciiTheme="minorHAnsi" w:hAnsiTheme="minorHAnsi" w:cstheme="minorHAnsi"/>
          <w:color w:val="000000" w:themeColor="text1"/>
          <w:sz w:val="24"/>
        </w:rPr>
        <w:t xml:space="preserve"> a new National Strategic Plan on TIP (2019-2023)</w:t>
      </w:r>
      <w:r w:rsidR="00934410" w:rsidRPr="00ED7B7B">
        <w:rPr>
          <w:rFonts w:asciiTheme="minorHAnsi" w:eastAsia="Times New Roman" w:hAnsiTheme="minorHAnsi" w:cstheme="minorHAnsi"/>
          <w:color w:val="000000" w:themeColor="text1"/>
          <w:sz w:val="24"/>
          <w:lang w:eastAsia="en-AU" w:bidi="km-KH"/>
        </w:rPr>
        <w:t>.</w:t>
      </w:r>
      <w:r w:rsidR="00DD2D8F" w:rsidRPr="00ED7B7B">
        <w:rPr>
          <w:rFonts w:asciiTheme="minorHAnsi" w:eastAsia="Times New Roman" w:hAnsiTheme="minorHAnsi" w:cstheme="minorHAnsi"/>
          <w:color w:val="000000" w:themeColor="text1"/>
          <w:sz w:val="24"/>
          <w:lang w:eastAsia="en-AU" w:bidi="km-KH"/>
        </w:rPr>
        <w:t xml:space="preserve">  UN-ACT worked closely with the Ministry of Women’s Affairs, who chair the COMMIT Task Force, and through the International Cooperation Technical Working Group (ICTWG) to ensure the National Strategic Plan on TIP (2019-2023) reflected international standards, especially in the areas of repatriation, right to remain, and rights to work. </w:t>
      </w:r>
      <w:r w:rsidR="00922171" w:rsidRPr="00ED7B7B">
        <w:rPr>
          <w:rFonts w:asciiTheme="minorHAnsi" w:eastAsia="Times New Roman" w:hAnsiTheme="minorHAnsi" w:cstheme="minorHAnsi"/>
          <w:color w:val="000000" w:themeColor="text1"/>
          <w:sz w:val="24"/>
          <w:lang w:eastAsia="en-AU" w:bidi="km-KH"/>
        </w:rPr>
        <w:t xml:space="preserve">  </w:t>
      </w:r>
    </w:p>
    <w:p w14:paraId="7E57EB8A" w14:textId="682686A8" w:rsidR="00433D85" w:rsidRPr="00ED7B7B" w:rsidRDefault="00237082" w:rsidP="00ED7B7B">
      <w:pPr>
        <w:pStyle w:val="ListParagraph"/>
        <w:numPr>
          <w:ilvl w:val="0"/>
          <w:numId w:val="3"/>
        </w:numPr>
        <w:autoSpaceDE w:val="0"/>
        <w:autoSpaceDN w:val="0"/>
        <w:adjustRightInd w:val="0"/>
        <w:spacing w:after="120" w:line="276" w:lineRule="auto"/>
        <w:contextualSpacing w:val="0"/>
        <w:jc w:val="both"/>
        <w:rPr>
          <w:rFonts w:asciiTheme="minorHAnsi" w:hAnsiTheme="minorHAnsi" w:cstheme="minorHAnsi"/>
          <w:color w:val="000000" w:themeColor="text1"/>
          <w:sz w:val="24"/>
        </w:rPr>
      </w:pPr>
      <w:r w:rsidRPr="00ED7B7B">
        <w:rPr>
          <w:rFonts w:asciiTheme="minorHAnsi" w:eastAsia="Times New Roman" w:hAnsiTheme="minorHAnsi" w:cstheme="minorHAnsi"/>
          <w:color w:val="000000" w:themeColor="text1"/>
          <w:sz w:val="24"/>
          <w:lang w:eastAsia="en-AU" w:bidi="km-KH"/>
        </w:rPr>
        <w:t xml:space="preserve">In Cambodia, capacities of 76 government official – 25 women and 51 men – were increased through training on national human trafficking laws, the National Strategic </w:t>
      </w:r>
      <w:r w:rsidRPr="00ED7B7B">
        <w:rPr>
          <w:rFonts w:asciiTheme="minorHAnsi" w:eastAsia="Times New Roman" w:hAnsiTheme="minorHAnsi" w:cstheme="minorHAnsi"/>
          <w:color w:val="000000" w:themeColor="text1"/>
          <w:sz w:val="24"/>
          <w:lang w:eastAsia="en-AU" w:bidi="km-KH"/>
        </w:rPr>
        <w:lastRenderedPageBreak/>
        <w:t>Plan on TIP (2014-2018) and policies for the national gendarmerie</w:t>
      </w:r>
      <w:r w:rsidR="00DD2D8F" w:rsidRPr="00ED7B7B">
        <w:rPr>
          <w:rFonts w:asciiTheme="minorHAnsi" w:eastAsia="Times New Roman" w:hAnsiTheme="minorHAnsi" w:cstheme="minorHAnsi"/>
          <w:color w:val="000000" w:themeColor="text1"/>
          <w:sz w:val="24"/>
          <w:lang w:eastAsia="en-AU" w:bidi="km-KH"/>
        </w:rPr>
        <w:t>, with support from UN-ACT’s Cambodia NPC</w:t>
      </w:r>
      <w:r w:rsidR="00922171" w:rsidRPr="00ED7B7B">
        <w:rPr>
          <w:rFonts w:asciiTheme="minorHAnsi" w:eastAsia="Times New Roman" w:hAnsiTheme="minorHAnsi" w:cstheme="minorHAnsi"/>
          <w:color w:val="000000" w:themeColor="text1"/>
          <w:sz w:val="24"/>
          <w:lang w:eastAsia="en-AU" w:bidi="km-KH"/>
        </w:rPr>
        <w:t xml:space="preserve">.  </w:t>
      </w:r>
      <w:r w:rsidR="005B0B11" w:rsidRPr="00ED7B7B">
        <w:rPr>
          <w:rFonts w:asciiTheme="minorHAnsi" w:eastAsia="Times New Roman" w:hAnsiTheme="minorHAnsi" w:cstheme="minorHAnsi"/>
          <w:color w:val="000000" w:themeColor="text1"/>
          <w:sz w:val="24"/>
          <w:lang w:eastAsia="en-AU" w:bidi="km-KH"/>
        </w:rPr>
        <w:t xml:space="preserve"> </w:t>
      </w:r>
    </w:p>
    <w:p w14:paraId="4E6F0D4D" w14:textId="11348B5E" w:rsidR="009D740F" w:rsidRPr="00ED7B7B" w:rsidRDefault="00C965E4" w:rsidP="00ED7B7B">
      <w:pPr>
        <w:pStyle w:val="ListParagraph"/>
        <w:numPr>
          <w:ilvl w:val="0"/>
          <w:numId w:val="3"/>
        </w:numPr>
        <w:autoSpaceDE w:val="0"/>
        <w:autoSpaceDN w:val="0"/>
        <w:adjustRightInd w:val="0"/>
        <w:spacing w:after="120" w:line="276" w:lineRule="auto"/>
        <w:contextualSpacing w:val="0"/>
        <w:jc w:val="both"/>
        <w:rPr>
          <w:rFonts w:asciiTheme="minorHAnsi" w:hAnsiTheme="minorHAnsi" w:cstheme="minorHAnsi"/>
          <w:color w:val="000000" w:themeColor="text1"/>
          <w:sz w:val="24"/>
        </w:rPr>
      </w:pPr>
      <w:r w:rsidRPr="00ED7B7B">
        <w:rPr>
          <w:rFonts w:asciiTheme="minorHAnsi" w:hAnsiTheme="minorHAnsi" w:cstheme="minorHAnsi"/>
          <w:noProof/>
          <w:color w:val="000000" w:themeColor="text1"/>
          <w:sz w:val="24"/>
        </w:rPr>
        <w:t xml:space="preserve">The </w:t>
      </w:r>
      <w:r w:rsidRPr="00ED7B7B">
        <w:rPr>
          <w:rFonts w:asciiTheme="minorHAnsi" w:hAnsiTheme="minorHAnsi" w:cstheme="minorHAnsi"/>
          <w:color w:val="000000" w:themeColor="text1"/>
          <w:sz w:val="24"/>
        </w:rPr>
        <w:t xml:space="preserve">Myanmar Central Body for the Suppression of TIP National M&amp;E Group – formed in 2017 </w:t>
      </w:r>
      <w:r w:rsidRPr="00ED7B7B">
        <w:rPr>
          <w:rFonts w:asciiTheme="minorHAnsi" w:hAnsiTheme="minorHAnsi" w:cstheme="minorHAnsi"/>
          <w:noProof/>
          <w:color w:val="000000" w:themeColor="text1"/>
          <w:sz w:val="24"/>
        </w:rPr>
        <w:t>– drafted a Results and Resource Framework to ensure comprehnesive monitoring and evaluation (M&amp;E) of NPA 2017-2023 implementation.</w:t>
      </w:r>
      <w:r w:rsidR="003F7E68">
        <w:rPr>
          <w:rFonts w:asciiTheme="minorHAnsi" w:hAnsiTheme="minorHAnsi" w:cstheme="minorHAnsi"/>
          <w:noProof/>
          <w:color w:val="000000" w:themeColor="text1"/>
          <w:sz w:val="24"/>
        </w:rPr>
        <w:t xml:space="preserve">  </w:t>
      </w:r>
      <w:r w:rsidRPr="00ED7B7B">
        <w:rPr>
          <w:rFonts w:asciiTheme="minorHAnsi" w:hAnsiTheme="minorHAnsi" w:cstheme="minorHAnsi"/>
          <w:noProof/>
          <w:color w:val="000000" w:themeColor="text1"/>
          <w:sz w:val="24"/>
        </w:rPr>
        <w:t>UN-ACT provided technical assitance through training on M&amp;E and results-based management at two meetings supported by UN-ACT and other partners.</w:t>
      </w:r>
      <w:r w:rsidR="00237082" w:rsidRPr="00ED7B7B">
        <w:rPr>
          <w:rFonts w:asciiTheme="minorHAnsi" w:hAnsiTheme="minorHAnsi" w:cstheme="minorHAnsi"/>
          <w:noProof/>
          <w:color w:val="000000" w:themeColor="text1"/>
          <w:sz w:val="24"/>
        </w:rPr>
        <w:t xml:space="preserve">  </w:t>
      </w:r>
      <w:r w:rsidRPr="00ED7B7B">
        <w:rPr>
          <w:rFonts w:asciiTheme="minorHAnsi" w:hAnsiTheme="minorHAnsi" w:cstheme="minorHAnsi"/>
          <w:noProof/>
          <w:color w:val="000000" w:themeColor="text1"/>
          <w:sz w:val="24"/>
        </w:rPr>
        <w:t>The M&amp;E Group are working to assign roles and responsibilities among member departments and select focal points to complete the approved M&amp;E framework, and UN-ACT will continue to support their work into 2019.</w:t>
      </w:r>
    </w:p>
    <w:p w14:paraId="132F3DC6" w14:textId="77777777" w:rsidR="00E303D4" w:rsidRPr="00ED7B7B" w:rsidRDefault="001301CC" w:rsidP="00ED7B7B">
      <w:pPr>
        <w:pStyle w:val="ListParagraph"/>
        <w:numPr>
          <w:ilvl w:val="0"/>
          <w:numId w:val="1"/>
        </w:numPr>
        <w:spacing w:after="120" w:line="276" w:lineRule="auto"/>
        <w:contextualSpacing w:val="0"/>
        <w:jc w:val="both"/>
        <w:rPr>
          <w:rStyle w:val="BodyTextChar"/>
          <w:rFonts w:eastAsia="Times New Roman" w:cstheme="minorHAnsi"/>
          <w:color w:val="000000" w:themeColor="text1"/>
          <w:sz w:val="24"/>
          <w:szCs w:val="24"/>
          <w:lang w:val="en-GB" w:eastAsia="zh-CN" w:bidi="ar-SA"/>
        </w:rPr>
      </w:pPr>
      <w:r w:rsidRPr="00ED7B7B">
        <w:rPr>
          <w:rFonts w:asciiTheme="minorHAnsi" w:hAnsiTheme="minorHAnsi" w:cstheme="minorHAnsi"/>
          <w:color w:val="000000" w:themeColor="text1"/>
          <w:sz w:val="24"/>
        </w:rPr>
        <w:t xml:space="preserve">The </w:t>
      </w:r>
      <w:r w:rsidR="00237082" w:rsidRPr="00ED7B7B">
        <w:rPr>
          <w:rFonts w:asciiTheme="minorHAnsi" w:hAnsiTheme="minorHAnsi" w:cstheme="minorHAnsi"/>
          <w:color w:val="000000" w:themeColor="text1"/>
          <w:sz w:val="24"/>
        </w:rPr>
        <w:t>G</w:t>
      </w:r>
      <w:r w:rsidRPr="00ED7B7B">
        <w:rPr>
          <w:rFonts w:asciiTheme="minorHAnsi" w:hAnsiTheme="minorHAnsi" w:cstheme="minorHAnsi"/>
          <w:color w:val="000000" w:themeColor="text1"/>
          <w:sz w:val="24"/>
        </w:rPr>
        <w:t xml:space="preserve">overnment of Vietnam improved </w:t>
      </w:r>
      <w:r w:rsidR="00BF5C2A" w:rsidRPr="00ED7B7B">
        <w:rPr>
          <w:rFonts w:asciiTheme="minorHAnsi" w:hAnsiTheme="minorHAnsi" w:cstheme="minorHAnsi"/>
          <w:color w:val="000000" w:themeColor="text1"/>
          <w:sz w:val="24"/>
        </w:rPr>
        <w:t>law enforcement officers</w:t>
      </w:r>
      <w:r w:rsidR="00237082" w:rsidRPr="00ED7B7B">
        <w:rPr>
          <w:rFonts w:asciiTheme="minorHAnsi" w:hAnsiTheme="minorHAnsi" w:cstheme="minorHAnsi"/>
          <w:color w:val="000000" w:themeColor="text1"/>
          <w:sz w:val="24"/>
        </w:rPr>
        <w:t>’</w:t>
      </w:r>
      <w:r w:rsidR="00BF5C2A" w:rsidRPr="00ED7B7B">
        <w:rPr>
          <w:rFonts w:asciiTheme="minorHAnsi" w:hAnsiTheme="minorHAnsi" w:cstheme="minorHAnsi"/>
          <w:color w:val="000000" w:themeColor="text1"/>
          <w:sz w:val="24"/>
        </w:rPr>
        <w:t xml:space="preserve">, </w:t>
      </w:r>
      <w:r w:rsidR="000A36F9" w:rsidRPr="00ED7B7B">
        <w:rPr>
          <w:rFonts w:asciiTheme="minorHAnsi" w:hAnsiTheme="minorHAnsi" w:cstheme="minorHAnsi"/>
          <w:color w:val="000000" w:themeColor="text1"/>
          <w:sz w:val="24"/>
        </w:rPr>
        <w:t>social workers</w:t>
      </w:r>
      <w:r w:rsidR="00237082" w:rsidRPr="00ED7B7B">
        <w:rPr>
          <w:rFonts w:asciiTheme="minorHAnsi" w:hAnsiTheme="minorHAnsi" w:cstheme="minorHAnsi"/>
          <w:color w:val="000000" w:themeColor="text1"/>
          <w:sz w:val="24"/>
        </w:rPr>
        <w:t>’</w:t>
      </w:r>
      <w:r w:rsidR="000A36F9" w:rsidRPr="00ED7B7B">
        <w:rPr>
          <w:rFonts w:asciiTheme="minorHAnsi" w:hAnsiTheme="minorHAnsi" w:cstheme="minorHAnsi"/>
          <w:color w:val="000000" w:themeColor="text1"/>
          <w:sz w:val="24"/>
        </w:rPr>
        <w:t xml:space="preserve"> and health </w:t>
      </w:r>
      <w:r w:rsidR="005B738E" w:rsidRPr="00ED7B7B">
        <w:rPr>
          <w:rFonts w:asciiTheme="minorHAnsi" w:hAnsiTheme="minorHAnsi" w:cstheme="minorHAnsi"/>
          <w:color w:val="000000" w:themeColor="text1"/>
          <w:sz w:val="24"/>
        </w:rPr>
        <w:t>professionals</w:t>
      </w:r>
      <w:r w:rsidR="00237082" w:rsidRPr="00ED7B7B">
        <w:rPr>
          <w:rFonts w:asciiTheme="minorHAnsi" w:hAnsiTheme="minorHAnsi" w:cstheme="minorHAnsi"/>
          <w:color w:val="000000" w:themeColor="text1"/>
          <w:sz w:val="24"/>
        </w:rPr>
        <w:t>’</w:t>
      </w:r>
      <w:r w:rsidR="000A36F9" w:rsidRPr="00ED7B7B">
        <w:rPr>
          <w:rFonts w:asciiTheme="minorHAnsi" w:hAnsiTheme="minorHAnsi" w:cstheme="minorHAnsi"/>
          <w:color w:val="000000" w:themeColor="text1"/>
          <w:sz w:val="24"/>
        </w:rPr>
        <w:t xml:space="preserve"> knowledge of child exploitation</w:t>
      </w:r>
      <w:r w:rsidR="00B51F91" w:rsidRPr="00ED7B7B">
        <w:rPr>
          <w:rFonts w:asciiTheme="minorHAnsi" w:hAnsiTheme="minorHAnsi" w:cstheme="minorHAnsi"/>
          <w:color w:val="000000" w:themeColor="text1"/>
          <w:sz w:val="24"/>
        </w:rPr>
        <w:t xml:space="preserve">, </w:t>
      </w:r>
      <w:r w:rsidR="000A36F9" w:rsidRPr="00ED7B7B">
        <w:rPr>
          <w:rFonts w:asciiTheme="minorHAnsi" w:hAnsiTheme="minorHAnsi" w:cstheme="minorHAnsi"/>
          <w:color w:val="000000" w:themeColor="text1"/>
          <w:sz w:val="24"/>
        </w:rPr>
        <w:t>anti-trafficking laws</w:t>
      </w:r>
      <w:r w:rsidR="00B51F91" w:rsidRPr="00ED7B7B">
        <w:rPr>
          <w:rFonts w:asciiTheme="minorHAnsi" w:hAnsiTheme="minorHAnsi" w:cstheme="minorHAnsi"/>
          <w:color w:val="000000" w:themeColor="text1"/>
          <w:sz w:val="24"/>
        </w:rPr>
        <w:t>, and</w:t>
      </w:r>
      <w:r w:rsidR="000A36F9" w:rsidRPr="00ED7B7B">
        <w:rPr>
          <w:rFonts w:asciiTheme="minorHAnsi" w:hAnsiTheme="minorHAnsi" w:cstheme="minorHAnsi"/>
          <w:color w:val="000000" w:themeColor="text1"/>
          <w:sz w:val="24"/>
        </w:rPr>
        <w:t xml:space="preserve"> national procedures.</w:t>
      </w:r>
      <w:r w:rsidR="00C965E4" w:rsidRPr="00ED7B7B">
        <w:rPr>
          <w:rFonts w:asciiTheme="minorHAnsi" w:hAnsiTheme="minorHAnsi" w:cstheme="minorHAnsi"/>
          <w:color w:val="000000" w:themeColor="text1"/>
          <w:sz w:val="24"/>
        </w:rPr>
        <w:t xml:space="preserve">  </w:t>
      </w:r>
      <w:r w:rsidR="00954D28" w:rsidRPr="00ED7B7B">
        <w:rPr>
          <w:rFonts w:asciiTheme="minorHAnsi" w:hAnsiTheme="minorHAnsi" w:cstheme="minorHAnsi"/>
          <w:color w:val="000000" w:themeColor="text1"/>
          <w:sz w:val="24"/>
        </w:rPr>
        <w:t>UN-ACT</w:t>
      </w:r>
      <w:r w:rsidR="000A36F9" w:rsidRPr="00ED7B7B">
        <w:rPr>
          <w:rFonts w:asciiTheme="minorHAnsi" w:hAnsiTheme="minorHAnsi" w:cstheme="minorHAnsi"/>
          <w:color w:val="000000" w:themeColor="text1"/>
          <w:sz w:val="24"/>
        </w:rPr>
        <w:t xml:space="preserve"> –</w:t>
      </w:r>
      <w:r w:rsidR="00954D28" w:rsidRPr="00ED7B7B">
        <w:rPr>
          <w:rFonts w:asciiTheme="minorHAnsi" w:hAnsiTheme="minorHAnsi" w:cstheme="minorHAnsi"/>
          <w:color w:val="000000" w:themeColor="text1"/>
          <w:sz w:val="24"/>
        </w:rPr>
        <w:t xml:space="preserve"> in collaboration with NSPCC and government partners </w:t>
      </w:r>
      <w:r w:rsidR="000A36F9" w:rsidRPr="00ED7B7B">
        <w:rPr>
          <w:rFonts w:asciiTheme="minorHAnsi" w:hAnsiTheme="minorHAnsi" w:cstheme="minorHAnsi"/>
          <w:color w:val="000000" w:themeColor="text1"/>
          <w:sz w:val="24"/>
        </w:rPr>
        <w:t xml:space="preserve">– </w:t>
      </w:r>
      <w:r w:rsidR="00954D28" w:rsidRPr="00ED7B7B">
        <w:rPr>
          <w:rFonts w:asciiTheme="minorHAnsi" w:hAnsiTheme="minorHAnsi" w:cstheme="minorHAnsi"/>
          <w:color w:val="000000" w:themeColor="text1"/>
          <w:sz w:val="24"/>
        </w:rPr>
        <w:t>organize</w:t>
      </w:r>
      <w:r w:rsidR="000A36F9" w:rsidRPr="00ED7B7B">
        <w:rPr>
          <w:rFonts w:asciiTheme="minorHAnsi" w:hAnsiTheme="minorHAnsi" w:cstheme="minorHAnsi"/>
          <w:color w:val="000000" w:themeColor="text1"/>
          <w:sz w:val="24"/>
        </w:rPr>
        <w:t>d</w:t>
      </w:r>
      <w:r w:rsidR="00954D28" w:rsidRPr="00ED7B7B">
        <w:rPr>
          <w:rFonts w:asciiTheme="minorHAnsi" w:hAnsiTheme="minorHAnsi" w:cstheme="minorHAnsi"/>
          <w:color w:val="000000" w:themeColor="text1"/>
          <w:sz w:val="24"/>
        </w:rPr>
        <w:t xml:space="preserve"> six </w:t>
      </w:r>
      <w:r w:rsidR="000A36F9" w:rsidRPr="00ED7B7B">
        <w:rPr>
          <w:rFonts w:asciiTheme="minorHAnsi" w:hAnsiTheme="minorHAnsi" w:cstheme="minorHAnsi"/>
          <w:color w:val="000000" w:themeColor="text1"/>
          <w:sz w:val="24"/>
        </w:rPr>
        <w:t xml:space="preserve">participatory </w:t>
      </w:r>
      <w:r w:rsidR="00954D28" w:rsidRPr="00ED7B7B">
        <w:rPr>
          <w:rFonts w:asciiTheme="minorHAnsi" w:hAnsiTheme="minorHAnsi" w:cstheme="minorHAnsi"/>
          <w:color w:val="000000" w:themeColor="text1"/>
          <w:sz w:val="24"/>
        </w:rPr>
        <w:t xml:space="preserve">trainings </w:t>
      </w:r>
      <w:r w:rsidR="000A36F9" w:rsidRPr="00ED7B7B">
        <w:rPr>
          <w:rFonts w:asciiTheme="minorHAnsi" w:hAnsiTheme="minorHAnsi" w:cstheme="minorHAnsi"/>
          <w:color w:val="000000" w:themeColor="text1"/>
          <w:sz w:val="24"/>
        </w:rPr>
        <w:t xml:space="preserve">held </w:t>
      </w:r>
      <w:r w:rsidR="00954D28" w:rsidRPr="00ED7B7B">
        <w:rPr>
          <w:rFonts w:asciiTheme="minorHAnsi" w:hAnsiTheme="minorHAnsi" w:cstheme="minorHAnsi"/>
          <w:color w:val="000000" w:themeColor="text1"/>
          <w:sz w:val="24"/>
        </w:rPr>
        <w:t>in Northern, Central and Southern province of Vietnam</w:t>
      </w:r>
      <w:r w:rsidR="000A36F9" w:rsidRPr="00ED7B7B">
        <w:rPr>
          <w:rFonts w:asciiTheme="minorHAnsi" w:hAnsiTheme="minorHAnsi" w:cstheme="minorHAnsi"/>
          <w:color w:val="000000" w:themeColor="text1"/>
          <w:sz w:val="24"/>
        </w:rPr>
        <w:t xml:space="preserve"> with</w:t>
      </w:r>
      <w:r w:rsidR="00954D28" w:rsidRPr="00ED7B7B">
        <w:rPr>
          <w:rFonts w:asciiTheme="minorHAnsi" w:hAnsiTheme="minorHAnsi" w:cstheme="minorHAnsi"/>
          <w:color w:val="000000" w:themeColor="text1"/>
          <w:sz w:val="24"/>
        </w:rPr>
        <w:t xml:space="preserve"> 205</w:t>
      </w:r>
      <w:r w:rsidR="00E303D4" w:rsidRPr="00ED7B7B">
        <w:rPr>
          <w:rFonts w:asciiTheme="minorHAnsi" w:hAnsiTheme="minorHAnsi" w:cstheme="minorHAnsi"/>
          <w:color w:val="000000" w:themeColor="text1"/>
          <w:sz w:val="24"/>
        </w:rPr>
        <w:t xml:space="preserve"> </w:t>
      </w:r>
      <w:r w:rsidR="000A36F9" w:rsidRPr="00ED7B7B">
        <w:rPr>
          <w:rFonts w:asciiTheme="minorHAnsi" w:hAnsiTheme="minorHAnsi" w:cstheme="minorHAnsi"/>
          <w:color w:val="000000" w:themeColor="text1"/>
          <w:sz w:val="24"/>
        </w:rPr>
        <w:t>front-line practitioners</w:t>
      </w:r>
      <w:r w:rsidR="00E303D4" w:rsidRPr="00ED7B7B">
        <w:rPr>
          <w:rFonts w:asciiTheme="minorHAnsi" w:hAnsiTheme="minorHAnsi" w:cstheme="minorHAnsi"/>
          <w:color w:val="000000" w:themeColor="text1"/>
          <w:sz w:val="24"/>
        </w:rPr>
        <w:t xml:space="preserve"> – 51 women and 154 men</w:t>
      </w:r>
      <w:r w:rsidR="00954D28" w:rsidRPr="00ED7B7B">
        <w:rPr>
          <w:rFonts w:asciiTheme="minorHAnsi" w:hAnsiTheme="minorHAnsi" w:cstheme="minorHAnsi"/>
          <w:color w:val="000000" w:themeColor="text1"/>
          <w:sz w:val="24"/>
        </w:rPr>
        <w:t>.</w:t>
      </w:r>
      <w:r w:rsidR="000A36F9" w:rsidRPr="00ED7B7B">
        <w:rPr>
          <w:rFonts w:asciiTheme="minorHAnsi" w:hAnsiTheme="minorHAnsi" w:cstheme="minorHAnsi"/>
          <w:color w:val="000000" w:themeColor="text1"/>
          <w:sz w:val="24"/>
        </w:rPr>
        <w:t xml:space="preserve">  </w:t>
      </w:r>
      <w:r w:rsidR="00954D28" w:rsidRPr="00ED7B7B">
        <w:rPr>
          <w:rFonts w:asciiTheme="minorHAnsi" w:hAnsiTheme="minorHAnsi" w:cstheme="minorHAnsi"/>
          <w:color w:val="000000" w:themeColor="text1"/>
          <w:sz w:val="24"/>
        </w:rPr>
        <w:t xml:space="preserve">According to the training evaluation, </w:t>
      </w:r>
      <w:r w:rsidR="005B738E" w:rsidRPr="00ED7B7B">
        <w:rPr>
          <w:rStyle w:val="BodyTextChar"/>
          <w:rFonts w:cstheme="minorHAnsi"/>
          <w:color w:val="000000" w:themeColor="text1"/>
          <w:sz w:val="24"/>
          <w:szCs w:val="24"/>
        </w:rPr>
        <w:t>participants</w:t>
      </w:r>
      <w:r w:rsidR="00954D28" w:rsidRPr="00ED7B7B">
        <w:rPr>
          <w:rStyle w:val="BodyTextChar"/>
          <w:rFonts w:cstheme="minorHAnsi"/>
          <w:color w:val="000000" w:themeColor="text1"/>
          <w:sz w:val="24"/>
          <w:szCs w:val="24"/>
        </w:rPr>
        <w:t xml:space="preserve"> had better knowledge of child exploitation and trafficking; relevant definitions, legislation and procedures. </w:t>
      </w:r>
      <w:r w:rsidR="00954D28" w:rsidRPr="00ED7B7B">
        <w:rPr>
          <w:rFonts w:asciiTheme="minorHAnsi" w:hAnsiTheme="minorHAnsi" w:cstheme="minorHAnsi"/>
          <w:color w:val="000000" w:themeColor="text1"/>
          <w:sz w:val="24"/>
        </w:rPr>
        <w:t xml:space="preserve">Participants </w:t>
      </w:r>
      <w:r w:rsidR="00E303D4" w:rsidRPr="00ED7B7B">
        <w:rPr>
          <w:rFonts w:asciiTheme="minorHAnsi" w:hAnsiTheme="minorHAnsi" w:cstheme="minorHAnsi"/>
          <w:color w:val="000000" w:themeColor="text1"/>
          <w:sz w:val="24"/>
        </w:rPr>
        <w:t>were better able to</w:t>
      </w:r>
      <w:r w:rsidR="00954D28" w:rsidRPr="00ED7B7B">
        <w:rPr>
          <w:rFonts w:asciiTheme="minorHAnsi" w:hAnsiTheme="minorHAnsi" w:cstheme="minorHAnsi"/>
          <w:color w:val="000000" w:themeColor="text1"/>
          <w:sz w:val="24"/>
        </w:rPr>
        <w:t xml:space="preserve"> identify the </w:t>
      </w:r>
      <w:r w:rsidR="00954D28" w:rsidRPr="00ED7B7B">
        <w:rPr>
          <w:rStyle w:val="BodyTextChar"/>
          <w:rFonts w:cstheme="minorHAnsi"/>
          <w:color w:val="000000" w:themeColor="text1"/>
          <w:sz w:val="24"/>
          <w:szCs w:val="24"/>
        </w:rPr>
        <w:t>vulnerabilities of children and signs of child exploitation and trafficking.</w:t>
      </w:r>
      <w:r w:rsidR="005B738E" w:rsidRPr="00ED7B7B">
        <w:rPr>
          <w:rStyle w:val="BodyTextChar"/>
          <w:rFonts w:cstheme="minorHAnsi"/>
          <w:color w:val="000000" w:themeColor="text1"/>
          <w:sz w:val="24"/>
          <w:szCs w:val="24"/>
        </w:rPr>
        <w:t xml:space="preserve">  </w:t>
      </w:r>
    </w:p>
    <w:p w14:paraId="153655A1" w14:textId="51C68B0D" w:rsidR="005B0B11" w:rsidRPr="00ED7B7B" w:rsidRDefault="00954D28" w:rsidP="00ED7B7B">
      <w:pPr>
        <w:pStyle w:val="ListParagraph"/>
        <w:numPr>
          <w:ilvl w:val="0"/>
          <w:numId w:val="1"/>
        </w:numPr>
        <w:spacing w:after="120" w:line="276" w:lineRule="auto"/>
        <w:contextualSpacing w:val="0"/>
        <w:jc w:val="both"/>
        <w:rPr>
          <w:rFonts w:asciiTheme="minorHAnsi" w:eastAsia="Times New Roman" w:hAnsiTheme="minorHAnsi" w:cstheme="minorHAnsi"/>
          <w:color w:val="000000" w:themeColor="text1"/>
          <w:sz w:val="24"/>
        </w:rPr>
      </w:pPr>
      <w:r w:rsidRPr="00ED7B7B">
        <w:rPr>
          <w:rFonts w:asciiTheme="minorHAnsi" w:hAnsiTheme="minorHAnsi" w:cstheme="minorHAnsi"/>
          <w:color w:val="000000" w:themeColor="text1"/>
          <w:sz w:val="24"/>
        </w:rPr>
        <w:t>UN-ACT</w:t>
      </w:r>
      <w:r w:rsidR="00E303D4" w:rsidRPr="00ED7B7B">
        <w:rPr>
          <w:rFonts w:asciiTheme="minorHAnsi" w:hAnsiTheme="minorHAnsi" w:cstheme="minorHAnsi"/>
          <w:color w:val="000000" w:themeColor="text1"/>
          <w:sz w:val="24"/>
        </w:rPr>
        <w:t xml:space="preserve"> also</w:t>
      </w:r>
      <w:r w:rsidRPr="00ED7B7B">
        <w:rPr>
          <w:rFonts w:asciiTheme="minorHAnsi" w:hAnsiTheme="minorHAnsi" w:cstheme="minorHAnsi"/>
          <w:color w:val="000000" w:themeColor="text1"/>
          <w:sz w:val="24"/>
        </w:rPr>
        <w:t xml:space="preserve"> partner</w:t>
      </w:r>
      <w:r w:rsidR="005B738E" w:rsidRPr="00ED7B7B">
        <w:rPr>
          <w:rFonts w:asciiTheme="minorHAnsi" w:hAnsiTheme="minorHAnsi" w:cstheme="minorHAnsi"/>
          <w:color w:val="000000" w:themeColor="text1"/>
          <w:sz w:val="24"/>
        </w:rPr>
        <w:t>ed</w:t>
      </w:r>
      <w:r w:rsidRPr="00ED7B7B">
        <w:rPr>
          <w:rFonts w:asciiTheme="minorHAnsi" w:hAnsiTheme="minorHAnsi" w:cstheme="minorHAnsi"/>
          <w:color w:val="000000" w:themeColor="text1"/>
          <w:sz w:val="24"/>
        </w:rPr>
        <w:t xml:space="preserve"> with </w:t>
      </w:r>
      <w:r w:rsidR="005B738E" w:rsidRPr="00ED7B7B">
        <w:rPr>
          <w:rFonts w:asciiTheme="minorHAnsi" w:hAnsiTheme="minorHAnsi" w:cstheme="minorHAnsi"/>
          <w:color w:val="000000" w:themeColor="text1"/>
          <w:sz w:val="24"/>
        </w:rPr>
        <w:t xml:space="preserve">the </w:t>
      </w:r>
      <w:r w:rsidRPr="00ED7B7B">
        <w:rPr>
          <w:rFonts w:asciiTheme="minorHAnsi" w:hAnsiTheme="minorHAnsi" w:cstheme="minorHAnsi"/>
          <w:color w:val="000000" w:themeColor="text1"/>
          <w:sz w:val="24"/>
        </w:rPr>
        <w:t>M</w:t>
      </w:r>
      <w:r w:rsidR="005B738E" w:rsidRPr="00ED7B7B">
        <w:rPr>
          <w:rFonts w:asciiTheme="minorHAnsi" w:hAnsiTheme="minorHAnsi" w:cstheme="minorHAnsi"/>
          <w:color w:val="000000" w:themeColor="text1"/>
          <w:sz w:val="24"/>
        </w:rPr>
        <w:t xml:space="preserve">inistry of </w:t>
      </w:r>
      <w:r w:rsidRPr="00ED7B7B">
        <w:rPr>
          <w:rFonts w:asciiTheme="minorHAnsi" w:hAnsiTheme="minorHAnsi" w:cstheme="minorHAnsi"/>
          <w:color w:val="000000" w:themeColor="text1"/>
          <w:sz w:val="24"/>
        </w:rPr>
        <w:t>P</w:t>
      </w:r>
      <w:r w:rsidR="005B738E" w:rsidRPr="00ED7B7B">
        <w:rPr>
          <w:rFonts w:asciiTheme="minorHAnsi" w:hAnsiTheme="minorHAnsi" w:cstheme="minorHAnsi"/>
          <w:color w:val="000000" w:themeColor="text1"/>
          <w:sz w:val="24"/>
        </w:rPr>
        <w:t xml:space="preserve">ublic </w:t>
      </w:r>
      <w:r w:rsidRPr="00ED7B7B">
        <w:rPr>
          <w:rFonts w:asciiTheme="minorHAnsi" w:hAnsiTheme="minorHAnsi" w:cstheme="minorHAnsi"/>
          <w:color w:val="000000" w:themeColor="text1"/>
          <w:sz w:val="24"/>
        </w:rPr>
        <w:t>S</w:t>
      </w:r>
      <w:r w:rsidR="005B738E" w:rsidRPr="00ED7B7B">
        <w:rPr>
          <w:rFonts w:asciiTheme="minorHAnsi" w:hAnsiTheme="minorHAnsi" w:cstheme="minorHAnsi"/>
          <w:color w:val="000000" w:themeColor="text1"/>
          <w:sz w:val="24"/>
        </w:rPr>
        <w:t>ecurity (MPS)</w:t>
      </w:r>
      <w:r w:rsidR="003F7E68">
        <w:rPr>
          <w:rFonts w:asciiTheme="minorHAnsi" w:hAnsiTheme="minorHAnsi" w:cstheme="minorHAnsi"/>
          <w:color w:val="000000" w:themeColor="text1"/>
          <w:sz w:val="24"/>
        </w:rPr>
        <w:t xml:space="preserve"> of Vietnam</w:t>
      </w:r>
      <w:r w:rsidRPr="00ED7B7B">
        <w:rPr>
          <w:rFonts w:asciiTheme="minorHAnsi" w:hAnsiTheme="minorHAnsi" w:cstheme="minorHAnsi"/>
          <w:color w:val="000000" w:themeColor="text1"/>
          <w:sz w:val="24"/>
        </w:rPr>
        <w:t xml:space="preserve"> and NSPCC </w:t>
      </w:r>
      <w:r w:rsidR="005B738E" w:rsidRPr="00ED7B7B">
        <w:rPr>
          <w:rFonts w:asciiTheme="minorHAnsi" w:hAnsiTheme="minorHAnsi" w:cstheme="minorHAnsi"/>
          <w:color w:val="000000" w:themeColor="text1"/>
          <w:sz w:val="24"/>
        </w:rPr>
        <w:t xml:space="preserve">to </w:t>
      </w:r>
      <w:r w:rsidRPr="00ED7B7B">
        <w:rPr>
          <w:rFonts w:asciiTheme="minorHAnsi" w:hAnsiTheme="minorHAnsi" w:cstheme="minorHAnsi"/>
          <w:color w:val="000000" w:themeColor="text1"/>
          <w:sz w:val="24"/>
        </w:rPr>
        <w:t xml:space="preserve">co-organize a professional forum </w:t>
      </w:r>
      <w:r w:rsidR="005B738E" w:rsidRPr="00ED7B7B">
        <w:rPr>
          <w:rFonts w:asciiTheme="minorHAnsi" w:hAnsiTheme="minorHAnsi" w:cstheme="minorHAnsi"/>
          <w:color w:val="000000" w:themeColor="text1"/>
          <w:sz w:val="24"/>
        </w:rPr>
        <w:t>focused on enhancing responses to</w:t>
      </w:r>
      <w:r w:rsidRPr="00ED7B7B">
        <w:rPr>
          <w:rFonts w:asciiTheme="minorHAnsi" w:hAnsiTheme="minorHAnsi" w:cstheme="minorHAnsi"/>
          <w:color w:val="000000" w:themeColor="text1"/>
          <w:sz w:val="24"/>
        </w:rPr>
        <w:t xml:space="preserve"> child trafficking</w:t>
      </w:r>
      <w:r w:rsidR="005B738E" w:rsidRPr="00ED7B7B">
        <w:rPr>
          <w:rFonts w:asciiTheme="minorHAnsi" w:hAnsiTheme="minorHAnsi" w:cstheme="minorHAnsi"/>
          <w:color w:val="000000" w:themeColor="text1"/>
          <w:sz w:val="24"/>
        </w:rPr>
        <w:t>.  Sixty-five</w:t>
      </w:r>
      <w:r w:rsidRPr="00ED7B7B">
        <w:rPr>
          <w:rFonts w:asciiTheme="minorHAnsi" w:hAnsiTheme="minorHAnsi" w:cstheme="minorHAnsi"/>
          <w:color w:val="000000" w:themeColor="text1"/>
          <w:sz w:val="24"/>
        </w:rPr>
        <w:t xml:space="preserve"> participants came from relevant ministries, </w:t>
      </w:r>
      <w:r w:rsidR="005B738E" w:rsidRPr="00ED7B7B">
        <w:rPr>
          <w:rFonts w:asciiTheme="minorHAnsi" w:hAnsiTheme="minorHAnsi" w:cstheme="minorHAnsi"/>
          <w:color w:val="000000" w:themeColor="text1"/>
          <w:sz w:val="24"/>
        </w:rPr>
        <w:t xml:space="preserve">the national </w:t>
      </w:r>
      <w:r w:rsidRPr="00ED7B7B">
        <w:rPr>
          <w:rFonts w:asciiTheme="minorHAnsi" w:hAnsiTheme="minorHAnsi" w:cstheme="minorHAnsi"/>
          <w:color w:val="000000" w:themeColor="text1"/>
          <w:sz w:val="24"/>
        </w:rPr>
        <w:t xml:space="preserve">COMMIT Task Force, key provinces, international agencies, </w:t>
      </w:r>
      <w:r w:rsidR="005B738E" w:rsidRPr="00ED7B7B">
        <w:rPr>
          <w:rFonts w:asciiTheme="minorHAnsi" w:hAnsiTheme="minorHAnsi" w:cstheme="minorHAnsi"/>
          <w:color w:val="000000" w:themeColor="text1"/>
          <w:sz w:val="24"/>
        </w:rPr>
        <w:t>e</w:t>
      </w:r>
      <w:r w:rsidRPr="00ED7B7B">
        <w:rPr>
          <w:rFonts w:asciiTheme="minorHAnsi" w:hAnsiTheme="minorHAnsi" w:cstheme="minorHAnsi"/>
          <w:color w:val="000000" w:themeColor="text1"/>
          <w:sz w:val="24"/>
        </w:rPr>
        <w:t>mbassies and media.</w:t>
      </w:r>
      <w:r w:rsidR="00224117" w:rsidRPr="00ED7B7B">
        <w:rPr>
          <w:rFonts w:asciiTheme="minorHAnsi" w:hAnsiTheme="minorHAnsi" w:cstheme="minorHAnsi"/>
          <w:color w:val="000000" w:themeColor="text1"/>
          <w:sz w:val="24"/>
        </w:rPr>
        <w:t xml:space="preserve">  The workshop identified a number of limitations in responses to child-trafficking – </w:t>
      </w:r>
      <w:r w:rsidRPr="00ED7B7B">
        <w:rPr>
          <w:rFonts w:asciiTheme="minorHAnsi" w:hAnsiTheme="minorHAnsi" w:cstheme="minorHAnsi"/>
          <w:color w:val="000000" w:themeColor="text1"/>
          <w:sz w:val="24"/>
          <w:shd w:val="clear" w:color="auto" w:fill="FFFFFF"/>
        </w:rPr>
        <w:t xml:space="preserve">shortages of facilities for the victim accommodation at border guard stations, lack of counselling skills when working with child victim, the low support allowance which </w:t>
      </w:r>
      <w:r w:rsidR="00224117" w:rsidRPr="00ED7B7B">
        <w:rPr>
          <w:rFonts w:asciiTheme="minorHAnsi" w:hAnsiTheme="minorHAnsi" w:cstheme="minorHAnsi"/>
          <w:color w:val="000000" w:themeColor="text1"/>
          <w:sz w:val="24"/>
          <w:shd w:val="clear" w:color="auto" w:fill="FFFFFF"/>
        </w:rPr>
        <w:t xml:space="preserve">impedes </w:t>
      </w:r>
      <w:r w:rsidRPr="00ED7B7B">
        <w:rPr>
          <w:rFonts w:asciiTheme="minorHAnsi" w:hAnsiTheme="minorHAnsi" w:cstheme="minorHAnsi"/>
          <w:color w:val="000000" w:themeColor="text1"/>
          <w:sz w:val="24"/>
          <w:shd w:val="clear" w:color="auto" w:fill="FFFFFF"/>
        </w:rPr>
        <w:t>victim recover</w:t>
      </w:r>
      <w:r w:rsidR="00224117" w:rsidRPr="00ED7B7B">
        <w:rPr>
          <w:rFonts w:asciiTheme="minorHAnsi" w:hAnsiTheme="minorHAnsi" w:cstheme="minorHAnsi"/>
          <w:color w:val="000000" w:themeColor="text1"/>
          <w:sz w:val="24"/>
          <w:shd w:val="clear" w:color="auto" w:fill="FFFFFF"/>
        </w:rPr>
        <w:t>y and sustainable</w:t>
      </w:r>
      <w:r w:rsidRPr="00ED7B7B">
        <w:rPr>
          <w:rFonts w:asciiTheme="minorHAnsi" w:hAnsiTheme="minorHAnsi" w:cstheme="minorHAnsi"/>
          <w:color w:val="000000" w:themeColor="text1"/>
          <w:sz w:val="24"/>
          <w:shd w:val="clear" w:color="auto" w:fill="FFFFFF"/>
        </w:rPr>
        <w:t xml:space="preserve"> reintegrat</w:t>
      </w:r>
      <w:r w:rsidR="00224117" w:rsidRPr="00ED7B7B">
        <w:rPr>
          <w:rFonts w:asciiTheme="minorHAnsi" w:hAnsiTheme="minorHAnsi" w:cstheme="minorHAnsi"/>
          <w:color w:val="000000" w:themeColor="text1"/>
          <w:sz w:val="24"/>
          <w:shd w:val="clear" w:color="auto" w:fill="FFFFFF"/>
        </w:rPr>
        <w:t>ion,</w:t>
      </w:r>
      <w:r w:rsidRPr="00ED7B7B">
        <w:rPr>
          <w:rFonts w:asciiTheme="minorHAnsi" w:hAnsiTheme="minorHAnsi" w:cstheme="minorHAnsi"/>
          <w:color w:val="000000" w:themeColor="text1"/>
          <w:sz w:val="24"/>
          <w:shd w:val="clear" w:color="auto" w:fill="FFFFFF"/>
        </w:rPr>
        <w:t xml:space="preserve"> and weak coordination among relevant actors. Participants </w:t>
      </w:r>
      <w:r w:rsidR="003F7E68">
        <w:rPr>
          <w:rFonts w:asciiTheme="minorHAnsi" w:hAnsiTheme="minorHAnsi" w:cstheme="minorHAnsi"/>
          <w:color w:val="000000" w:themeColor="text1"/>
          <w:sz w:val="24"/>
          <w:shd w:val="clear" w:color="auto" w:fill="FFFFFF"/>
        </w:rPr>
        <w:t>worked to device</w:t>
      </w:r>
      <w:r w:rsidRPr="00ED7B7B">
        <w:rPr>
          <w:rFonts w:asciiTheme="minorHAnsi" w:hAnsiTheme="minorHAnsi" w:cstheme="minorHAnsi"/>
          <w:color w:val="000000" w:themeColor="text1"/>
          <w:sz w:val="24"/>
          <w:shd w:val="clear" w:color="auto" w:fill="FFFFFF"/>
        </w:rPr>
        <w:t xml:space="preserve"> solutions to better support child victim</w:t>
      </w:r>
      <w:r w:rsidR="003F7E68">
        <w:rPr>
          <w:rFonts w:asciiTheme="minorHAnsi" w:hAnsiTheme="minorHAnsi" w:cstheme="minorHAnsi"/>
          <w:color w:val="000000" w:themeColor="text1"/>
          <w:sz w:val="24"/>
          <w:shd w:val="clear" w:color="auto" w:fill="FFFFFF"/>
        </w:rPr>
        <w:t>s</w:t>
      </w:r>
      <w:r w:rsidR="00E303D4" w:rsidRPr="00ED7B7B">
        <w:rPr>
          <w:rFonts w:asciiTheme="minorHAnsi" w:hAnsiTheme="minorHAnsi" w:cstheme="minorHAnsi"/>
          <w:color w:val="000000" w:themeColor="text1"/>
          <w:sz w:val="24"/>
          <w:shd w:val="clear" w:color="auto" w:fill="FFFFFF"/>
        </w:rPr>
        <w:t>,</w:t>
      </w:r>
      <w:r w:rsidRPr="00ED7B7B">
        <w:rPr>
          <w:rFonts w:asciiTheme="minorHAnsi" w:hAnsiTheme="minorHAnsi" w:cstheme="minorHAnsi"/>
          <w:color w:val="000000" w:themeColor="text1"/>
          <w:sz w:val="24"/>
          <w:shd w:val="clear" w:color="auto" w:fill="FFFFFF"/>
        </w:rPr>
        <w:t xml:space="preserve"> such as strengthening communication campaign on anti-trafficking, building capacity for frontline responders on working skills with child victims, efficient cooperation among relevant actors to support victim and encouraging the involvement of CSOs.</w:t>
      </w:r>
      <w:r w:rsidR="00E303D4" w:rsidRPr="00ED7B7B">
        <w:rPr>
          <w:rFonts w:asciiTheme="minorHAnsi" w:hAnsiTheme="minorHAnsi" w:cstheme="minorHAnsi"/>
          <w:color w:val="000000" w:themeColor="text1"/>
          <w:sz w:val="24"/>
          <w:shd w:val="clear" w:color="auto" w:fill="FFFFFF"/>
        </w:rPr>
        <w:t xml:space="preserve">  UN-ACT Vietnam will continue to follow up on with partners in 2019.  </w:t>
      </w:r>
      <w:r w:rsidRPr="00ED7B7B">
        <w:rPr>
          <w:rFonts w:asciiTheme="minorHAnsi" w:hAnsiTheme="minorHAnsi" w:cstheme="minorHAnsi"/>
          <w:color w:val="000000" w:themeColor="text1"/>
          <w:sz w:val="24"/>
          <w:shd w:val="clear" w:color="auto" w:fill="FFFFFF"/>
        </w:rPr>
        <w:t xml:space="preserve">  </w:t>
      </w:r>
    </w:p>
    <w:p w14:paraId="006EAF73" w14:textId="356F003E" w:rsidR="00300055"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Activity Result 1.3: Effective implementation of SPA IV</w:t>
      </w:r>
    </w:p>
    <w:p w14:paraId="569CA41E" w14:textId="223976CA" w:rsidR="00B916EC" w:rsidRPr="00FB17F2" w:rsidRDefault="00220EC5" w:rsidP="00ED7B7B">
      <w:pPr>
        <w:autoSpaceDE w:val="0"/>
        <w:autoSpaceDN w:val="0"/>
        <w:adjustRightInd w:val="0"/>
        <w:spacing w:after="120" w:line="276" w:lineRule="auto"/>
        <w:jc w:val="both"/>
        <w:rPr>
          <w:rFonts w:asciiTheme="minorHAnsi" w:hAnsiTheme="minorHAnsi" w:cstheme="minorHAnsi"/>
          <w:bCs/>
          <w:color w:val="000000" w:themeColor="text1"/>
          <w:sz w:val="24"/>
        </w:rPr>
      </w:pPr>
      <w:r w:rsidRPr="00FB17F2">
        <w:rPr>
          <w:rFonts w:asciiTheme="minorHAnsi" w:hAnsiTheme="minorHAnsi" w:cstheme="minorHAnsi"/>
          <w:i/>
          <w:iCs/>
          <w:color w:val="000000" w:themeColor="text1"/>
          <w:sz w:val="24"/>
        </w:rPr>
        <w:t xml:space="preserve">‘UNACT plays an important role in bringing policies developed at reginal level to practical implementation at the country level. UNACT also provides good direction and guidance for COMMIT countries in identifying joint priorities for each year which fit into the regional context.’ </w:t>
      </w:r>
      <w:r w:rsidRPr="00FB17F2">
        <w:rPr>
          <w:rFonts w:asciiTheme="minorHAnsi" w:hAnsiTheme="minorHAnsi" w:cstheme="minorHAnsi"/>
          <w:color w:val="000000" w:themeColor="text1"/>
          <w:sz w:val="24"/>
        </w:rPr>
        <w:t xml:space="preserve">- </w:t>
      </w:r>
      <w:r w:rsidRPr="00FB17F2">
        <w:rPr>
          <w:rFonts w:asciiTheme="minorHAnsi" w:hAnsiTheme="minorHAnsi" w:cstheme="minorHAnsi"/>
          <w:bCs/>
          <w:color w:val="000000" w:themeColor="text1"/>
          <w:sz w:val="24"/>
        </w:rPr>
        <w:t xml:space="preserve">Official of the Department for Criminal Investigation Police, </w:t>
      </w:r>
      <w:r w:rsidR="00FC7885" w:rsidRPr="00FB17F2">
        <w:rPr>
          <w:rFonts w:asciiTheme="minorHAnsi" w:hAnsiTheme="minorHAnsi" w:cstheme="minorHAnsi"/>
          <w:bCs/>
          <w:color w:val="000000" w:themeColor="text1"/>
          <w:sz w:val="24"/>
        </w:rPr>
        <w:t xml:space="preserve">Ministry of </w:t>
      </w:r>
      <w:r w:rsidRPr="00FB17F2">
        <w:rPr>
          <w:rFonts w:asciiTheme="minorHAnsi" w:hAnsiTheme="minorHAnsi" w:cstheme="minorHAnsi"/>
          <w:bCs/>
          <w:color w:val="000000" w:themeColor="text1"/>
          <w:sz w:val="24"/>
        </w:rPr>
        <w:t>P</w:t>
      </w:r>
      <w:r w:rsidR="00FC7885" w:rsidRPr="00FB17F2">
        <w:rPr>
          <w:rFonts w:asciiTheme="minorHAnsi" w:hAnsiTheme="minorHAnsi" w:cstheme="minorHAnsi"/>
          <w:bCs/>
          <w:color w:val="000000" w:themeColor="text1"/>
          <w:sz w:val="24"/>
        </w:rPr>
        <w:t xml:space="preserve">ublic </w:t>
      </w:r>
      <w:r w:rsidRPr="00FB17F2">
        <w:rPr>
          <w:rFonts w:asciiTheme="minorHAnsi" w:hAnsiTheme="minorHAnsi" w:cstheme="minorHAnsi"/>
          <w:bCs/>
          <w:color w:val="000000" w:themeColor="text1"/>
          <w:sz w:val="24"/>
        </w:rPr>
        <w:t>S</w:t>
      </w:r>
      <w:r w:rsidR="00FC7885" w:rsidRPr="00FB17F2">
        <w:rPr>
          <w:rFonts w:asciiTheme="minorHAnsi" w:hAnsiTheme="minorHAnsi" w:cstheme="minorHAnsi"/>
          <w:bCs/>
          <w:color w:val="000000" w:themeColor="text1"/>
          <w:sz w:val="24"/>
        </w:rPr>
        <w:t>ecurity,</w:t>
      </w:r>
      <w:r w:rsidRPr="00FB17F2">
        <w:rPr>
          <w:rFonts w:asciiTheme="minorHAnsi" w:hAnsiTheme="minorHAnsi" w:cstheme="minorHAnsi"/>
          <w:bCs/>
          <w:color w:val="000000" w:themeColor="text1"/>
          <w:sz w:val="24"/>
        </w:rPr>
        <w:t xml:space="preserve"> Vietnam.</w:t>
      </w:r>
    </w:p>
    <w:p w14:paraId="7D5C9C77" w14:textId="6ED599EE" w:rsidR="005B0B11" w:rsidRPr="00ED7B7B" w:rsidRDefault="00590D0E" w:rsidP="00ED7B7B">
      <w:pPr>
        <w:pStyle w:val="NormalWeb"/>
        <w:spacing w:after="120" w:afterAutospacing="0" w:line="276" w:lineRule="auto"/>
        <w:jc w:val="both"/>
        <w:rPr>
          <w:rFonts w:asciiTheme="minorHAnsi" w:hAnsiTheme="minorHAnsi" w:cstheme="minorHAnsi"/>
          <w:color w:val="000000" w:themeColor="text1"/>
        </w:rPr>
      </w:pPr>
      <w:r w:rsidRPr="00ED7B7B">
        <w:rPr>
          <w:rFonts w:asciiTheme="minorHAnsi" w:hAnsiTheme="minorHAnsi" w:cstheme="minorHAnsi"/>
          <w:color w:val="000000" w:themeColor="text1"/>
        </w:rPr>
        <w:lastRenderedPageBreak/>
        <w:t xml:space="preserve">UN-ACT continued its support for the implementation of the SPA IV </w:t>
      </w:r>
      <w:r w:rsidR="00475814" w:rsidRPr="00ED7B7B">
        <w:rPr>
          <w:rFonts w:asciiTheme="minorHAnsi" w:hAnsiTheme="minorHAnsi" w:cstheme="minorHAnsi"/>
          <w:color w:val="000000" w:themeColor="text1"/>
        </w:rPr>
        <w:t>across</w:t>
      </w:r>
      <w:r w:rsidRPr="00ED7B7B">
        <w:rPr>
          <w:rFonts w:asciiTheme="minorHAnsi" w:hAnsiTheme="minorHAnsi" w:cstheme="minorHAnsi"/>
          <w:color w:val="000000" w:themeColor="text1"/>
        </w:rPr>
        <w:t xml:space="preserve"> the four areas of prevention, prosecution, policy and protection.</w:t>
      </w:r>
      <w:r w:rsidR="00E303D4" w:rsidRPr="00ED7B7B">
        <w:rPr>
          <w:rFonts w:asciiTheme="minorHAnsi" w:hAnsiTheme="minorHAnsi" w:cstheme="minorHAnsi"/>
          <w:color w:val="000000" w:themeColor="text1"/>
        </w:rPr>
        <w:t xml:space="preserve">  </w:t>
      </w:r>
      <w:r w:rsidR="00475814" w:rsidRPr="00ED7B7B">
        <w:rPr>
          <w:rFonts w:asciiTheme="minorHAnsi" w:hAnsiTheme="minorHAnsi" w:cstheme="minorHAnsi"/>
          <w:color w:val="000000" w:themeColor="text1"/>
        </w:rPr>
        <w:t>Given resources limitations, however,</w:t>
      </w:r>
      <w:r w:rsidR="00E303D4" w:rsidRPr="00ED7B7B">
        <w:rPr>
          <w:rFonts w:asciiTheme="minorHAnsi" w:hAnsiTheme="minorHAnsi" w:cstheme="minorHAnsi"/>
          <w:color w:val="000000" w:themeColor="text1"/>
        </w:rPr>
        <w:t xml:space="preserve"> 66% of COMMIT workplan activities were completed across the region.  UN-ACT advocated for </w:t>
      </w:r>
      <w:r w:rsidR="00475814" w:rsidRPr="00ED7B7B">
        <w:rPr>
          <w:rFonts w:asciiTheme="minorHAnsi" w:hAnsiTheme="minorHAnsi" w:cstheme="minorHAnsi"/>
          <w:color w:val="000000" w:themeColor="text1"/>
        </w:rPr>
        <w:t xml:space="preserve">the </w:t>
      </w:r>
      <w:r w:rsidR="00E303D4" w:rsidRPr="00ED7B7B">
        <w:rPr>
          <w:rFonts w:asciiTheme="minorHAnsi" w:hAnsiTheme="minorHAnsi" w:cstheme="minorHAnsi"/>
          <w:color w:val="000000" w:themeColor="text1"/>
        </w:rPr>
        <w:t xml:space="preserve">prioritisation of </w:t>
      </w:r>
      <w:r w:rsidR="00475814" w:rsidRPr="00ED7B7B">
        <w:rPr>
          <w:rFonts w:asciiTheme="minorHAnsi" w:hAnsiTheme="minorHAnsi" w:cstheme="minorHAnsi"/>
          <w:color w:val="000000" w:themeColor="text1"/>
        </w:rPr>
        <w:t>policy/cooperation and protection</w:t>
      </w:r>
      <w:r w:rsidR="00543D0E">
        <w:rPr>
          <w:rFonts w:asciiTheme="minorHAnsi" w:hAnsiTheme="minorHAnsi" w:cstheme="minorHAnsi"/>
          <w:color w:val="000000" w:themeColor="text1"/>
        </w:rPr>
        <w:t xml:space="preserve"> through initiatives we could most closely influence</w:t>
      </w:r>
      <w:r w:rsidR="00475814" w:rsidRPr="00ED7B7B">
        <w:rPr>
          <w:rFonts w:asciiTheme="minorHAnsi" w:hAnsiTheme="minorHAnsi" w:cstheme="minorHAnsi"/>
          <w:color w:val="000000" w:themeColor="text1"/>
        </w:rPr>
        <w:t xml:space="preserve">.  </w:t>
      </w:r>
    </w:p>
    <w:p w14:paraId="644A917A" w14:textId="4BF19C4C" w:rsidR="005B0B11" w:rsidRPr="00ED7B7B" w:rsidRDefault="00E303D4" w:rsidP="00ED7B7B">
      <w:pPr>
        <w:pStyle w:val="NormalWeb"/>
        <w:numPr>
          <w:ilvl w:val="0"/>
          <w:numId w:val="2"/>
        </w:numPr>
        <w:spacing w:after="120" w:afterAutospacing="0" w:line="276" w:lineRule="auto"/>
        <w:jc w:val="both"/>
        <w:rPr>
          <w:rFonts w:asciiTheme="minorHAnsi" w:hAnsiTheme="minorHAnsi" w:cstheme="minorHAnsi"/>
          <w:color w:val="000000" w:themeColor="text1"/>
        </w:rPr>
      </w:pPr>
      <w:r w:rsidRPr="00ED7B7B">
        <w:rPr>
          <w:rFonts w:asciiTheme="minorHAnsi" w:hAnsiTheme="minorHAnsi" w:cstheme="minorHAnsi"/>
          <w:bCs/>
          <w:color w:val="000000" w:themeColor="text1"/>
        </w:rPr>
        <w:t>At least</w:t>
      </w:r>
      <w:r w:rsidR="00B6023E">
        <w:rPr>
          <w:rFonts w:asciiTheme="minorHAnsi" w:hAnsiTheme="minorHAnsi" w:cstheme="minorHAnsi"/>
          <w:bCs/>
          <w:color w:val="000000" w:themeColor="text1"/>
        </w:rPr>
        <w:t xml:space="preserve"> </w:t>
      </w:r>
      <w:r w:rsidR="000B5288">
        <w:rPr>
          <w:rFonts w:asciiTheme="minorHAnsi" w:hAnsiTheme="minorHAnsi" w:cstheme="minorHAnsi"/>
          <w:bCs/>
          <w:color w:val="000000" w:themeColor="text1"/>
        </w:rPr>
        <w:t>1,589</w:t>
      </w:r>
      <w:r w:rsidRPr="00ED7B7B">
        <w:rPr>
          <w:rFonts w:asciiTheme="minorHAnsi" w:hAnsiTheme="minorHAnsi" w:cstheme="minorHAnsi"/>
          <w:bCs/>
          <w:color w:val="000000" w:themeColor="text1"/>
        </w:rPr>
        <w:t xml:space="preserve"> trafficked persons were referred and supported through national and transnational referral mechanisms.</w:t>
      </w:r>
      <w:r w:rsidRPr="00ED7B7B">
        <w:rPr>
          <w:rStyle w:val="FootnoteReference"/>
          <w:rFonts w:asciiTheme="minorHAnsi" w:hAnsiTheme="minorHAnsi" w:cstheme="minorHAnsi"/>
          <w:bCs/>
          <w:color w:val="000000" w:themeColor="text1"/>
        </w:rPr>
        <w:footnoteReference w:id="5"/>
      </w:r>
      <w:r w:rsidRPr="00ED7B7B">
        <w:rPr>
          <w:rFonts w:asciiTheme="minorHAnsi" w:hAnsiTheme="minorHAnsi" w:cstheme="minorHAnsi"/>
          <w:bCs/>
          <w:color w:val="000000" w:themeColor="text1"/>
        </w:rPr>
        <w:t xml:space="preserve">  </w:t>
      </w:r>
      <w:r w:rsidR="00475814" w:rsidRPr="00ED7B7B">
        <w:rPr>
          <w:rFonts w:asciiTheme="minorHAnsi" w:hAnsiTheme="minorHAnsi" w:cstheme="minorHAnsi"/>
          <w:color w:val="000000" w:themeColor="text1"/>
        </w:rPr>
        <w:t xml:space="preserve">UN-ACT supported the </w:t>
      </w:r>
      <w:r w:rsidR="00981EA0" w:rsidRPr="00ED7B7B">
        <w:rPr>
          <w:rFonts w:asciiTheme="minorHAnsi" w:hAnsiTheme="minorHAnsi" w:cstheme="minorHAnsi"/>
          <w:color w:val="000000" w:themeColor="text1"/>
        </w:rPr>
        <w:t>develop</w:t>
      </w:r>
      <w:r w:rsidR="00475814" w:rsidRPr="00ED7B7B">
        <w:rPr>
          <w:rFonts w:asciiTheme="minorHAnsi" w:hAnsiTheme="minorHAnsi" w:cstheme="minorHAnsi"/>
          <w:color w:val="000000" w:themeColor="text1"/>
        </w:rPr>
        <w:t>ment of</w:t>
      </w:r>
      <w:r w:rsidR="00981EA0" w:rsidRPr="00ED7B7B">
        <w:rPr>
          <w:rFonts w:asciiTheme="minorHAnsi" w:hAnsiTheme="minorHAnsi" w:cstheme="minorHAnsi"/>
          <w:color w:val="000000" w:themeColor="text1"/>
        </w:rPr>
        <w:t xml:space="preserve"> </w:t>
      </w:r>
      <w:r w:rsidRPr="00ED7B7B">
        <w:rPr>
          <w:rFonts w:asciiTheme="minorHAnsi" w:hAnsiTheme="minorHAnsi" w:cstheme="minorHAnsi"/>
          <w:color w:val="000000" w:themeColor="text1"/>
        </w:rPr>
        <w:t>these mechanisms</w:t>
      </w:r>
      <w:r w:rsidR="00981EA0" w:rsidRPr="00ED7B7B">
        <w:rPr>
          <w:rFonts w:asciiTheme="minorHAnsi" w:hAnsiTheme="minorHAnsi" w:cstheme="minorHAnsi"/>
          <w:color w:val="000000" w:themeColor="text1"/>
        </w:rPr>
        <w:t xml:space="preserve"> in line with Outcome 4.2 of SPAIV</w:t>
      </w:r>
      <w:r w:rsidRPr="00ED7B7B">
        <w:rPr>
          <w:rFonts w:asciiTheme="minorHAnsi" w:hAnsiTheme="minorHAnsi" w:cstheme="minorHAnsi"/>
          <w:color w:val="000000" w:themeColor="text1"/>
        </w:rPr>
        <w:t xml:space="preserve"> throughout 2018</w:t>
      </w:r>
      <w:r w:rsidR="00BD1B14" w:rsidRPr="00ED7B7B">
        <w:rPr>
          <w:rFonts w:asciiTheme="minorHAnsi" w:hAnsiTheme="minorHAnsi" w:cstheme="minorHAnsi"/>
          <w:color w:val="000000" w:themeColor="text1"/>
        </w:rPr>
        <w:t xml:space="preserve"> to ensure more trafficked persons receive assistance</w:t>
      </w:r>
      <w:r w:rsidR="00981EA0" w:rsidRPr="00ED7B7B">
        <w:rPr>
          <w:rFonts w:asciiTheme="minorHAnsi" w:hAnsiTheme="minorHAnsi" w:cstheme="minorHAnsi"/>
          <w:color w:val="000000" w:themeColor="text1"/>
        </w:rPr>
        <w:t xml:space="preserve">.  </w:t>
      </w:r>
      <w:r w:rsidR="00BD1B14" w:rsidRPr="00ED7B7B">
        <w:rPr>
          <w:rFonts w:asciiTheme="minorHAnsi" w:hAnsiTheme="minorHAnsi" w:cstheme="minorHAnsi"/>
          <w:color w:val="000000" w:themeColor="text1"/>
        </w:rPr>
        <w:t>Towards this end</w:t>
      </w:r>
      <w:r w:rsidR="00981EA0" w:rsidRPr="00ED7B7B">
        <w:rPr>
          <w:rFonts w:asciiTheme="minorHAnsi" w:hAnsiTheme="minorHAnsi" w:cstheme="minorHAnsi"/>
          <w:color w:val="000000" w:themeColor="text1"/>
        </w:rPr>
        <w:t xml:space="preserve">, </w:t>
      </w:r>
      <w:r w:rsidR="00BD1B14" w:rsidRPr="00ED7B7B">
        <w:rPr>
          <w:rFonts w:asciiTheme="minorHAnsi" w:hAnsiTheme="minorHAnsi" w:cstheme="minorHAnsi"/>
          <w:color w:val="000000" w:themeColor="text1"/>
        </w:rPr>
        <w:t xml:space="preserve">the </w:t>
      </w:r>
      <w:r w:rsidR="00677B32" w:rsidRPr="00ED7B7B">
        <w:rPr>
          <w:rFonts w:asciiTheme="minorHAnsi" w:hAnsiTheme="minorHAnsi" w:cstheme="minorHAnsi"/>
          <w:color w:val="000000" w:themeColor="text1"/>
        </w:rPr>
        <w:t>catalytic initiative on NRMs</w:t>
      </w:r>
      <w:r w:rsidR="00BD1B14" w:rsidRPr="00ED7B7B">
        <w:rPr>
          <w:rFonts w:asciiTheme="minorHAnsi" w:hAnsiTheme="minorHAnsi" w:cstheme="minorHAnsi"/>
          <w:color w:val="000000" w:themeColor="text1"/>
        </w:rPr>
        <w:t xml:space="preserve"> involved the 6 capacity building and mapping exercises, 6 budget advocacy</w:t>
      </w:r>
      <w:r w:rsidR="003F7E68">
        <w:rPr>
          <w:rFonts w:asciiTheme="minorHAnsi" w:hAnsiTheme="minorHAnsi" w:cstheme="minorHAnsi"/>
          <w:color w:val="000000" w:themeColor="text1"/>
        </w:rPr>
        <w:t xml:space="preserve"> exercises</w:t>
      </w:r>
      <w:r w:rsidR="00BD1B14" w:rsidRPr="00ED7B7B">
        <w:rPr>
          <w:rFonts w:asciiTheme="minorHAnsi" w:hAnsiTheme="minorHAnsi" w:cstheme="minorHAnsi"/>
          <w:color w:val="000000" w:themeColor="text1"/>
        </w:rPr>
        <w:t xml:space="preserve">, and 3 national consultations.  </w:t>
      </w:r>
      <w:r w:rsidR="003A2715">
        <w:rPr>
          <w:rFonts w:asciiTheme="minorHAnsi" w:hAnsiTheme="minorHAnsi" w:cstheme="minorHAnsi"/>
          <w:color w:val="000000" w:themeColor="text1"/>
        </w:rPr>
        <w:t>6</w:t>
      </w:r>
      <w:r w:rsidR="00BD1B14" w:rsidRPr="00ED7B7B">
        <w:rPr>
          <w:rFonts w:asciiTheme="minorHAnsi" w:hAnsiTheme="minorHAnsi" w:cstheme="minorHAnsi"/>
          <w:color w:val="000000" w:themeColor="text1"/>
        </w:rPr>
        <w:t xml:space="preserve"> more consultations are planned for 2019.  By the end of 2019 it is expected that 4 strengthened NRM frameworks will be finalised and rolled out through training in the first half of 2020.  </w:t>
      </w:r>
    </w:p>
    <w:p w14:paraId="66E22051" w14:textId="4814F13B" w:rsidR="00336382" w:rsidRPr="00ED7B7B" w:rsidRDefault="001A47CD" w:rsidP="00ED7B7B">
      <w:pPr>
        <w:pStyle w:val="NormalWeb"/>
        <w:numPr>
          <w:ilvl w:val="0"/>
          <w:numId w:val="2"/>
        </w:numPr>
        <w:spacing w:after="120" w:afterAutospacing="0" w:line="276" w:lineRule="auto"/>
        <w:jc w:val="both"/>
        <w:rPr>
          <w:rFonts w:asciiTheme="minorHAnsi" w:hAnsiTheme="minorHAnsi" w:cstheme="minorHAnsi"/>
          <w:color w:val="000000" w:themeColor="text1"/>
        </w:rPr>
      </w:pPr>
      <w:r w:rsidRPr="00ED7B7B">
        <w:rPr>
          <w:rFonts w:asciiTheme="minorHAnsi" w:hAnsiTheme="minorHAnsi" w:cstheme="minorHAnsi"/>
          <w:color w:val="000000" w:themeColor="text1"/>
        </w:rPr>
        <w:t>At this regional level,</w:t>
      </w:r>
      <w:r w:rsidR="00BD1B14" w:rsidRPr="00ED7B7B">
        <w:rPr>
          <w:rFonts w:asciiTheme="minorHAnsi" w:hAnsiTheme="minorHAnsi" w:cstheme="minorHAnsi"/>
          <w:color w:val="000000" w:themeColor="text1"/>
        </w:rPr>
        <w:t xml:space="preserve"> </w:t>
      </w:r>
      <w:r w:rsidR="00B52E40" w:rsidRPr="00ED7B7B">
        <w:rPr>
          <w:rFonts w:asciiTheme="minorHAnsi" w:hAnsiTheme="minorHAnsi" w:cstheme="minorHAnsi"/>
          <w:color w:val="000000" w:themeColor="text1"/>
        </w:rPr>
        <w:t>one new MoU – between China and Thailand was signed – and drafting of two SOPs i</w:t>
      </w:r>
      <w:r w:rsidR="003F7E68">
        <w:rPr>
          <w:rFonts w:asciiTheme="minorHAnsi" w:hAnsiTheme="minorHAnsi" w:cstheme="minorHAnsi"/>
          <w:color w:val="000000" w:themeColor="text1"/>
        </w:rPr>
        <w:t>s</w:t>
      </w:r>
      <w:r w:rsidR="00B52E40" w:rsidRPr="00ED7B7B">
        <w:rPr>
          <w:rFonts w:asciiTheme="minorHAnsi" w:hAnsiTheme="minorHAnsi" w:cstheme="minorHAnsi"/>
          <w:color w:val="000000" w:themeColor="text1"/>
        </w:rPr>
        <w:t xml:space="preserve"> underway.  </w:t>
      </w:r>
      <w:r w:rsidR="00981EA0" w:rsidRPr="00ED7B7B">
        <w:rPr>
          <w:rFonts w:asciiTheme="minorHAnsi" w:hAnsiTheme="minorHAnsi" w:cstheme="minorHAnsi"/>
          <w:color w:val="000000" w:themeColor="text1"/>
        </w:rPr>
        <w:t xml:space="preserve">UN-ACT continued to support the </w:t>
      </w:r>
      <w:r w:rsidR="00336382" w:rsidRPr="00ED7B7B">
        <w:rPr>
          <w:rFonts w:asciiTheme="minorHAnsi" w:hAnsiTheme="minorHAnsi" w:cstheme="minorHAnsi"/>
          <w:color w:val="000000" w:themeColor="text1"/>
        </w:rPr>
        <w:t>development</w:t>
      </w:r>
      <w:r w:rsidR="00D47DFA" w:rsidRPr="00ED7B7B">
        <w:rPr>
          <w:rFonts w:asciiTheme="minorHAnsi" w:hAnsiTheme="minorHAnsi" w:cstheme="minorHAnsi"/>
          <w:color w:val="000000" w:themeColor="text1"/>
        </w:rPr>
        <w:t xml:space="preserve"> of</w:t>
      </w:r>
      <w:r w:rsidR="00336382" w:rsidRPr="00ED7B7B">
        <w:rPr>
          <w:rFonts w:asciiTheme="minorHAnsi" w:hAnsiTheme="minorHAnsi" w:cstheme="minorHAnsi"/>
          <w:color w:val="000000" w:themeColor="text1"/>
        </w:rPr>
        <w:t xml:space="preserve"> </w:t>
      </w:r>
      <w:r w:rsidR="00D47DFA" w:rsidRPr="00ED7B7B">
        <w:rPr>
          <w:rFonts w:asciiTheme="minorHAnsi" w:hAnsiTheme="minorHAnsi" w:cstheme="minorHAnsi"/>
          <w:color w:val="000000" w:themeColor="text1"/>
        </w:rPr>
        <w:t xml:space="preserve">bilateral and multilateral </w:t>
      </w:r>
      <w:r w:rsidR="005B0B11" w:rsidRPr="00ED7B7B">
        <w:rPr>
          <w:rFonts w:asciiTheme="minorHAnsi" w:hAnsiTheme="minorHAnsi" w:cstheme="minorHAnsi"/>
          <w:color w:val="000000" w:themeColor="text1"/>
        </w:rPr>
        <w:t xml:space="preserve">anti-trafficking </w:t>
      </w:r>
      <w:r w:rsidR="00981EA0" w:rsidRPr="00ED7B7B">
        <w:rPr>
          <w:rFonts w:asciiTheme="minorHAnsi" w:hAnsiTheme="minorHAnsi" w:cstheme="minorHAnsi"/>
          <w:color w:val="000000" w:themeColor="text1"/>
        </w:rPr>
        <w:t>cooperation</w:t>
      </w:r>
      <w:r w:rsidRPr="00ED7B7B">
        <w:rPr>
          <w:rFonts w:asciiTheme="minorHAnsi" w:hAnsiTheme="minorHAnsi" w:cstheme="minorHAnsi"/>
          <w:color w:val="000000" w:themeColor="text1"/>
        </w:rPr>
        <w:t xml:space="preserve"> through </w:t>
      </w:r>
      <w:r w:rsidR="00BD1B14" w:rsidRPr="00ED7B7B">
        <w:rPr>
          <w:rFonts w:asciiTheme="minorHAnsi" w:hAnsiTheme="minorHAnsi" w:cstheme="minorHAnsi"/>
          <w:color w:val="000000" w:themeColor="text1"/>
        </w:rPr>
        <w:t xml:space="preserve">a </w:t>
      </w:r>
      <w:r w:rsidRPr="00ED7B7B">
        <w:rPr>
          <w:rFonts w:asciiTheme="minorHAnsi" w:hAnsiTheme="minorHAnsi" w:cstheme="minorHAnsi"/>
          <w:color w:val="000000" w:themeColor="text1"/>
        </w:rPr>
        <w:t>review of bi- and multilateral MoUs, agreements, Plans of Action</w:t>
      </w:r>
      <w:r w:rsidR="00D47DFA" w:rsidRPr="00ED7B7B">
        <w:rPr>
          <w:rFonts w:asciiTheme="minorHAnsi" w:hAnsiTheme="minorHAnsi" w:cstheme="minorHAnsi"/>
          <w:color w:val="000000" w:themeColor="text1"/>
        </w:rPr>
        <w:t>,</w:t>
      </w:r>
      <w:r w:rsidR="00BD1B14" w:rsidRPr="00ED7B7B">
        <w:rPr>
          <w:rFonts w:asciiTheme="minorHAnsi" w:hAnsiTheme="minorHAnsi" w:cstheme="minorHAnsi"/>
          <w:color w:val="000000" w:themeColor="text1"/>
        </w:rPr>
        <w:t xml:space="preserve"> and SOPs</w:t>
      </w:r>
      <w:r w:rsidR="00B52E40" w:rsidRPr="00ED7B7B">
        <w:rPr>
          <w:rFonts w:asciiTheme="minorHAnsi" w:hAnsiTheme="minorHAnsi" w:cstheme="minorHAnsi"/>
          <w:color w:val="000000" w:themeColor="text1"/>
        </w:rPr>
        <w:t xml:space="preserve"> in the region</w:t>
      </w:r>
      <w:r w:rsidR="003F7E68">
        <w:rPr>
          <w:rFonts w:asciiTheme="minorHAnsi" w:hAnsiTheme="minorHAnsi" w:cstheme="minorHAnsi"/>
          <w:color w:val="000000" w:themeColor="text1"/>
        </w:rPr>
        <w:t xml:space="preserve"> aimed at assessing their suitability for serving as the basis for a Regional TRM</w:t>
      </w:r>
      <w:r w:rsidR="00BD1B14" w:rsidRPr="00ED7B7B">
        <w:rPr>
          <w:rFonts w:asciiTheme="minorHAnsi" w:hAnsiTheme="minorHAnsi" w:cstheme="minorHAnsi"/>
          <w:color w:val="000000" w:themeColor="text1"/>
        </w:rPr>
        <w:t xml:space="preserve">.  Moreover, UN-ACT provided ongoing technical assistance to government counterparts drafting and implementing agreements </w:t>
      </w:r>
      <w:r w:rsidR="00981EA0" w:rsidRPr="00ED7B7B">
        <w:rPr>
          <w:rFonts w:asciiTheme="minorHAnsi" w:hAnsiTheme="minorHAnsi" w:cstheme="minorHAnsi"/>
          <w:color w:val="000000" w:themeColor="text1"/>
        </w:rPr>
        <w:t>to</w:t>
      </w:r>
      <w:r w:rsidR="00336382" w:rsidRPr="00ED7B7B">
        <w:rPr>
          <w:rFonts w:asciiTheme="minorHAnsi" w:hAnsiTheme="minorHAnsi" w:cstheme="minorHAnsi"/>
          <w:color w:val="000000" w:themeColor="text1"/>
        </w:rPr>
        <w:t xml:space="preserve"> help </w:t>
      </w:r>
      <w:r w:rsidR="00BD1B14" w:rsidRPr="00ED7B7B">
        <w:rPr>
          <w:rFonts w:asciiTheme="minorHAnsi" w:hAnsiTheme="minorHAnsi" w:cstheme="minorHAnsi"/>
          <w:color w:val="000000" w:themeColor="text1"/>
        </w:rPr>
        <w:t>them</w:t>
      </w:r>
      <w:r w:rsidR="00336382" w:rsidRPr="00ED7B7B">
        <w:rPr>
          <w:rFonts w:asciiTheme="minorHAnsi" w:hAnsiTheme="minorHAnsi" w:cstheme="minorHAnsi"/>
          <w:color w:val="000000" w:themeColor="text1"/>
        </w:rPr>
        <w:t xml:space="preserve"> place considerations of human rights and </w:t>
      </w:r>
      <w:r w:rsidRPr="00ED7B7B">
        <w:rPr>
          <w:rFonts w:asciiTheme="minorHAnsi" w:hAnsiTheme="minorHAnsi" w:cstheme="minorHAnsi"/>
          <w:color w:val="000000" w:themeColor="text1"/>
        </w:rPr>
        <w:t>trafficked person’s</w:t>
      </w:r>
      <w:r w:rsidR="00336382" w:rsidRPr="00ED7B7B">
        <w:rPr>
          <w:rFonts w:asciiTheme="minorHAnsi" w:hAnsiTheme="minorHAnsi" w:cstheme="minorHAnsi"/>
          <w:color w:val="000000" w:themeColor="text1"/>
        </w:rPr>
        <w:t xml:space="preserve"> needs at the centre of their</w:t>
      </w:r>
      <w:r w:rsidR="00D47DFA" w:rsidRPr="00ED7B7B">
        <w:rPr>
          <w:rFonts w:asciiTheme="minorHAnsi" w:hAnsiTheme="minorHAnsi" w:cstheme="minorHAnsi"/>
          <w:color w:val="000000" w:themeColor="text1"/>
        </w:rPr>
        <w:t xml:space="preserve"> centre</w:t>
      </w:r>
      <w:r w:rsidR="0004376D" w:rsidRPr="00ED7B7B">
        <w:rPr>
          <w:rFonts w:asciiTheme="minorHAnsi" w:hAnsiTheme="minorHAnsi" w:cstheme="minorHAnsi"/>
          <w:color w:val="000000" w:themeColor="text1"/>
        </w:rPr>
        <w:t xml:space="preserve"> of cooperation mechanisms</w:t>
      </w:r>
      <w:r w:rsidR="00336382" w:rsidRPr="00ED7B7B">
        <w:rPr>
          <w:rFonts w:asciiTheme="minorHAnsi" w:hAnsiTheme="minorHAnsi" w:cstheme="minorHAnsi"/>
          <w:color w:val="000000" w:themeColor="text1"/>
        </w:rPr>
        <w:t xml:space="preserve">.  </w:t>
      </w:r>
    </w:p>
    <w:p w14:paraId="64096F9C" w14:textId="77777777" w:rsidR="00D96318" w:rsidRPr="00ED7B7B" w:rsidRDefault="00A11FAD" w:rsidP="00ED7B7B">
      <w:pPr>
        <w:pStyle w:val="NormalWeb"/>
        <w:spacing w:after="120" w:afterAutospacing="0" w:line="276" w:lineRule="auto"/>
        <w:jc w:val="both"/>
        <w:rPr>
          <w:rFonts w:asciiTheme="minorHAnsi" w:hAnsiTheme="minorHAnsi" w:cstheme="minorHAnsi"/>
          <w:color w:val="000000" w:themeColor="text1"/>
        </w:rPr>
      </w:pPr>
      <w:r w:rsidRPr="00ED7B7B">
        <w:rPr>
          <w:rFonts w:asciiTheme="minorHAnsi" w:hAnsiTheme="minorHAnsi" w:cstheme="minorHAnsi"/>
          <w:color w:val="000000" w:themeColor="text1"/>
        </w:rPr>
        <w:t>Key progress was made in the development of National Referral Mechanisms:</w:t>
      </w:r>
    </w:p>
    <w:p w14:paraId="6484F144" w14:textId="7CFAE157" w:rsidR="00276078" w:rsidRPr="00ED7B7B" w:rsidRDefault="00D96318" w:rsidP="00ED7B7B">
      <w:pPr>
        <w:pStyle w:val="ListParagraph"/>
        <w:numPr>
          <w:ilvl w:val="0"/>
          <w:numId w:val="1"/>
        </w:numPr>
        <w:spacing w:after="120" w:line="276" w:lineRule="auto"/>
        <w:contextualSpacing w:val="0"/>
        <w:jc w:val="both"/>
        <w:rPr>
          <w:rFonts w:asciiTheme="minorHAnsi" w:hAnsiTheme="minorHAnsi" w:cstheme="minorHAnsi"/>
          <w:color w:val="000000" w:themeColor="text1"/>
          <w:sz w:val="24"/>
        </w:rPr>
      </w:pPr>
      <w:r w:rsidRPr="00ED7B7B">
        <w:rPr>
          <w:rFonts w:asciiTheme="minorHAnsi" w:hAnsiTheme="minorHAnsi" w:cstheme="minorHAnsi"/>
          <w:color w:val="000000" w:themeColor="text1"/>
          <w:sz w:val="24"/>
        </w:rPr>
        <w:t xml:space="preserve">The development of the NRM in Cambodia is progressing well with buy-in from </w:t>
      </w:r>
      <w:r w:rsidR="00982991" w:rsidRPr="00ED7B7B">
        <w:rPr>
          <w:rFonts w:asciiTheme="minorHAnsi" w:hAnsiTheme="minorHAnsi" w:cstheme="minorHAnsi"/>
          <w:color w:val="000000" w:themeColor="text1"/>
          <w:sz w:val="24"/>
        </w:rPr>
        <w:t xml:space="preserve">Ministry of Social </w:t>
      </w:r>
      <w:r w:rsidRPr="00ED7B7B">
        <w:rPr>
          <w:rFonts w:asciiTheme="minorHAnsi" w:hAnsiTheme="minorHAnsi" w:cstheme="minorHAnsi"/>
          <w:color w:val="000000" w:themeColor="text1"/>
          <w:sz w:val="24"/>
        </w:rPr>
        <w:t>A</w:t>
      </w:r>
      <w:r w:rsidR="00982991" w:rsidRPr="00ED7B7B">
        <w:rPr>
          <w:rFonts w:asciiTheme="minorHAnsi" w:hAnsiTheme="minorHAnsi" w:cstheme="minorHAnsi"/>
          <w:color w:val="000000" w:themeColor="text1"/>
          <w:sz w:val="24"/>
        </w:rPr>
        <w:t xml:space="preserve">ffairs, </w:t>
      </w:r>
      <w:r w:rsidRPr="00ED7B7B">
        <w:rPr>
          <w:rFonts w:asciiTheme="minorHAnsi" w:hAnsiTheme="minorHAnsi" w:cstheme="minorHAnsi"/>
          <w:color w:val="000000" w:themeColor="text1"/>
          <w:sz w:val="24"/>
        </w:rPr>
        <w:t>V</w:t>
      </w:r>
      <w:r w:rsidR="00982991" w:rsidRPr="00ED7B7B">
        <w:rPr>
          <w:rFonts w:asciiTheme="minorHAnsi" w:hAnsiTheme="minorHAnsi" w:cstheme="minorHAnsi"/>
          <w:color w:val="000000" w:themeColor="text1"/>
          <w:sz w:val="24"/>
        </w:rPr>
        <w:t xml:space="preserve">eterans and </w:t>
      </w:r>
      <w:r w:rsidRPr="00ED7B7B">
        <w:rPr>
          <w:rFonts w:asciiTheme="minorHAnsi" w:hAnsiTheme="minorHAnsi" w:cstheme="minorHAnsi"/>
          <w:color w:val="000000" w:themeColor="text1"/>
          <w:sz w:val="24"/>
        </w:rPr>
        <w:t>Y</w:t>
      </w:r>
      <w:r w:rsidR="00982991" w:rsidRPr="00ED7B7B">
        <w:rPr>
          <w:rFonts w:asciiTheme="minorHAnsi" w:hAnsiTheme="minorHAnsi" w:cstheme="minorHAnsi"/>
          <w:color w:val="000000" w:themeColor="text1"/>
          <w:sz w:val="24"/>
        </w:rPr>
        <w:t>outh Rehabilitation (</w:t>
      </w:r>
      <w:proofErr w:type="spellStart"/>
      <w:r w:rsidR="00982991" w:rsidRPr="00ED7B7B">
        <w:rPr>
          <w:rFonts w:asciiTheme="minorHAnsi" w:hAnsiTheme="minorHAnsi" w:cstheme="minorHAnsi"/>
          <w:color w:val="000000" w:themeColor="text1"/>
          <w:sz w:val="24"/>
        </w:rPr>
        <w:t>MoSAVY</w:t>
      </w:r>
      <w:proofErr w:type="spellEnd"/>
      <w:r w:rsidR="00982991" w:rsidRPr="00ED7B7B">
        <w:rPr>
          <w:rFonts w:asciiTheme="minorHAnsi" w:hAnsiTheme="minorHAnsi" w:cstheme="minorHAnsi"/>
          <w:color w:val="000000" w:themeColor="text1"/>
          <w:sz w:val="24"/>
        </w:rPr>
        <w:t>)</w:t>
      </w:r>
      <w:r w:rsidRPr="00ED7B7B">
        <w:rPr>
          <w:rFonts w:asciiTheme="minorHAnsi" w:hAnsiTheme="minorHAnsi" w:cstheme="minorHAnsi"/>
          <w:color w:val="000000" w:themeColor="text1"/>
          <w:sz w:val="24"/>
        </w:rPr>
        <w:t xml:space="preserve"> and M</w:t>
      </w:r>
      <w:r w:rsidR="00982991" w:rsidRPr="00ED7B7B">
        <w:rPr>
          <w:rFonts w:asciiTheme="minorHAnsi" w:hAnsiTheme="minorHAnsi" w:cstheme="minorHAnsi"/>
          <w:color w:val="000000" w:themeColor="text1"/>
          <w:sz w:val="24"/>
        </w:rPr>
        <w:t>inistry of Women’s Affairs (</w:t>
      </w:r>
      <w:proofErr w:type="spellStart"/>
      <w:r w:rsidR="00982991" w:rsidRPr="00ED7B7B">
        <w:rPr>
          <w:rFonts w:asciiTheme="minorHAnsi" w:hAnsiTheme="minorHAnsi" w:cstheme="minorHAnsi"/>
          <w:color w:val="000000" w:themeColor="text1"/>
          <w:sz w:val="24"/>
        </w:rPr>
        <w:t>MoWA</w:t>
      </w:r>
      <w:proofErr w:type="spellEnd"/>
      <w:r w:rsidR="00982991" w:rsidRPr="00ED7B7B">
        <w:rPr>
          <w:rFonts w:asciiTheme="minorHAnsi" w:hAnsiTheme="minorHAnsi" w:cstheme="minorHAnsi"/>
          <w:color w:val="000000" w:themeColor="text1"/>
          <w:sz w:val="24"/>
        </w:rPr>
        <w:t>)</w:t>
      </w:r>
      <w:r w:rsidRPr="00ED7B7B">
        <w:rPr>
          <w:rFonts w:asciiTheme="minorHAnsi" w:hAnsiTheme="minorHAnsi" w:cstheme="minorHAnsi"/>
          <w:color w:val="000000" w:themeColor="text1"/>
          <w:sz w:val="24"/>
        </w:rPr>
        <w:t>, and good collaboration with other agencies</w:t>
      </w:r>
      <w:r w:rsidR="00482294" w:rsidRPr="00ED7B7B">
        <w:rPr>
          <w:rFonts w:asciiTheme="minorHAnsi" w:hAnsiTheme="minorHAnsi" w:cstheme="minorHAnsi"/>
          <w:color w:val="000000" w:themeColor="text1"/>
          <w:sz w:val="24"/>
        </w:rPr>
        <w:t xml:space="preserve"> –</w:t>
      </w:r>
      <w:r w:rsidRPr="00ED7B7B">
        <w:rPr>
          <w:rFonts w:asciiTheme="minorHAnsi" w:hAnsiTheme="minorHAnsi" w:cstheme="minorHAnsi"/>
          <w:color w:val="000000" w:themeColor="text1"/>
          <w:sz w:val="24"/>
        </w:rPr>
        <w:t xml:space="preserve"> including NGOs</w:t>
      </w:r>
      <w:r w:rsidR="00482294" w:rsidRPr="00ED7B7B">
        <w:rPr>
          <w:rFonts w:asciiTheme="minorHAnsi" w:hAnsiTheme="minorHAnsi" w:cstheme="minorHAnsi"/>
          <w:color w:val="000000" w:themeColor="text1"/>
          <w:sz w:val="24"/>
        </w:rPr>
        <w:t xml:space="preserve"> –</w:t>
      </w:r>
      <w:r w:rsidRPr="00ED7B7B">
        <w:rPr>
          <w:rFonts w:asciiTheme="minorHAnsi" w:hAnsiTheme="minorHAnsi" w:cstheme="minorHAnsi"/>
          <w:color w:val="000000" w:themeColor="text1"/>
          <w:sz w:val="24"/>
        </w:rPr>
        <w:t xml:space="preserve"> </w:t>
      </w:r>
      <w:r w:rsidR="00A11FAD" w:rsidRPr="00ED7B7B">
        <w:rPr>
          <w:rFonts w:asciiTheme="minorHAnsi" w:eastAsia="Times New Roman" w:hAnsiTheme="minorHAnsi" w:cstheme="minorHAnsi"/>
          <w:color w:val="000000" w:themeColor="text1"/>
          <w:sz w:val="24"/>
          <w:lang w:eastAsia="en-AU" w:bidi="km-KH"/>
        </w:rPr>
        <w:t xml:space="preserve">following </w:t>
      </w:r>
      <w:r w:rsidR="00A11FAD" w:rsidRPr="00ED7B7B">
        <w:rPr>
          <w:rFonts w:asciiTheme="minorHAnsi" w:eastAsia="Times New Roman" w:hAnsiTheme="minorHAnsi" w:cstheme="minorHAnsi"/>
          <w:color w:val="000000" w:themeColor="text1"/>
          <w:sz w:val="24"/>
        </w:rPr>
        <w:t>t</w:t>
      </w:r>
      <w:r w:rsidR="005B0B11" w:rsidRPr="00ED7B7B">
        <w:rPr>
          <w:rFonts w:asciiTheme="minorHAnsi" w:eastAsia="Times New Roman" w:hAnsiTheme="minorHAnsi" w:cstheme="minorHAnsi"/>
          <w:color w:val="000000" w:themeColor="text1"/>
          <w:sz w:val="24"/>
        </w:rPr>
        <w:t>wo national consultation workshops</w:t>
      </w:r>
      <w:r w:rsidR="00A11FAD" w:rsidRPr="00ED7B7B">
        <w:rPr>
          <w:rFonts w:asciiTheme="minorHAnsi" w:eastAsia="Times New Roman" w:hAnsiTheme="minorHAnsi" w:cstheme="minorHAnsi"/>
          <w:color w:val="000000" w:themeColor="text1"/>
          <w:sz w:val="24"/>
        </w:rPr>
        <w:t xml:space="preserve"> supported by UN-ACT</w:t>
      </w:r>
      <w:r w:rsidR="005B0B11" w:rsidRPr="00ED7B7B">
        <w:rPr>
          <w:rFonts w:asciiTheme="minorHAnsi" w:eastAsia="Times New Roman" w:hAnsiTheme="minorHAnsi" w:cstheme="minorHAnsi"/>
          <w:color w:val="000000" w:themeColor="text1"/>
          <w:sz w:val="24"/>
        </w:rPr>
        <w:t>.</w:t>
      </w:r>
      <w:r w:rsidR="00A11FAD" w:rsidRPr="00ED7B7B">
        <w:rPr>
          <w:rFonts w:asciiTheme="minorHAnsi" w:eastAsia="Times New Roman" w:hAnsiTheme="minorHAnsi" w:cstheme="minorHAnsi"/>
          <w:color w:val="000000" w:themeColor="text1"/>
          <w:sz w:val="24"/>
        </w:rPr>
        <w:t xml:space="preserve">  </w:t>
      </w:r>
      <w:r w:rsidR="009B3E4F" w:rsidRPr="00ED7B7B">
        <w:rPr>
          <w:rFonts w:asciiTheme="minorHAnsi" w:hAnsiTheme="minorHAnsi" w:cstheme="minorHAnsi"/>
          <w:color w:val="000000" w:themeColor="text1"/>
          <w:sz w:val="24"/>
        </w:rPr>
        <w:t xml:space="preserve">The workshop identified a number of strengths with existing frameworks for referrals in Cambodia, but also found a number of areas that require significant improvement, especially in the delivery of services to – and protection of – trafficked persons.  A lack of sensitivity to various specific needs of migrants – i.e. a lack of individual needs assessments – was noted.  </w:t>
      </w:r>
      <w:r w:rsidR="00A11FAD" w:rsidRPr="00ED7B7B">
        <w:rPr>
          <w:rFonts w:asciiTheme="minorHAnsi" w:hAnsiTheme="minorHAnsi" w:cstheme="minorHAnsi"/>
          <w:color w:val="000000" w:themeColor="text1"/>
          <w:sz w:val="24"/>
        </w:rPr>
        <w:t>The results of the workshop informed the drafting the NRM</w:t>
      </w:r>
      <w:r w:rsidR="00482294" w:rsidRPr="00ED7B7B">
        <w:rPr>
          <w:rFonts w:asciiTheme="minorHAnsi" w:hAnsiTheme="minorHAnsi" w:cstheme="minorHAnsi"/>
          <w:color w:val="000000" w:themeColor="text1"/>
          <w:sz w:val="24"/>
        </w:rPr>
        <w:t xml:space="preserve"> structure</w:t>
      </w:r>
      <w:r w:rsidR="009B3E4F" w:rsidRPr="00ED7B7B">
        <w:rPr>
          <w:rFonts w:asciiTheme="minorHAnsi" w:hAnsiTheme="minorHAnsi" w:cstheme="minorHAnsi"/>
          <w:color w:val="000000" w:themeColor="text1"/>
          <w:sz w:val="24"/>
        </w:rPr>
        <w:t xml:space="preserve"> and UN-ACT will continue to work closely with the Cambodian government as they develop and implement the framework</w:t>
      </w:r>
      <w:r w:rsidR="00A11FAD" w:rsidRPr="00ED7B7B">
        <w:rPr>
          <w:rFonts w:asciiTheme="minorHAnsi" w:hAnsiTheme="minorHAnsi" w:cstheme="minorHAnsi"/>
          <w:color w:val="000000" w:themeColor="text1"/>
          <w:sz w:val="24"/>
        </w:rPr>
        <w:t>.</w:t>
      </w:r>
      <w:r w:rsidR="005A3F37" w:rsidRPr="00ED7B7B">
        <w:rPr>
          <w:rFonts w:asciiTheme="minorHAnsi" w:hAnsiTheme="minorHAnsi" w:cstheme="minorHAnsi"/>
          <w:color w:val="000000" w:themeColor="text1"/>
          <w:sz w:val="24"/>
        </w:rPr>
        <w:t xml:space="preserve">  Drafting is likely to be completed by Q3 2019, and trainings for law enforcement and service providers will commence in the first half of 2020.</w:t>
      </w:r>
    </w:p>
    <w:p w14:paraId="698DAD33" w14:textId="53479A64" w:rsidR="00513DB5" w:rsidRPr="00ED7B7B" w:rsidRDefault="002B7044" w:rsidP="00ED7B7B">
      <w:pPr>
        <w:pStyle w:val="ListParagraph"/>
        <w:numPr>
          <w:ilvl w:val="0"/>
          <w:numId w:val="1"/>
        </w:numPr>
        <w:spacing w:after="120" w:line="276" w:lineRule="auto"/>
        <w:contextualSpacing w:val="0"/>
        <w:jc w:val="both"/>
        <w:rPr>
          <w:rFonts w:asciiTheme="minorHAnsi" w:eastAsia="Times New Roman" w:hAnsiTheme="minorHAnsi" w:cstheme="minorHAnsi"/>
          <w:color w:val="000000" w:themeColor="text1"/>
          <w:sz w:val="24"/>
        </w:rPr>
      </w:pPr>
      <w:r w:rsidRPr="00ED7B7B">
        <w:rPr>
          <w:rFonts w:asciiTheme="minorHAnsi" w:eastAsia="Times New Roman" w:hAnsiTheme="minorHAnsi" w:cstheme="minorHAnsi"/>
          <w:color w:val="000000" w:themeColor="text1"/>
          <w:sz w:val="24"/>
        </w:rPr>
        <w:lastRenderedPageBreak/>
        <w:t xml:space="preserve">Besides </w:t>
      </w:r>
      <w:r w:rsidR="0024019F" w:rsidRPr="00ED7B7B">
        <w:rPr>
          <w:rFonts w:asciiTheme="minorHAnsi" w:eastAsia="Times New Roman" w:hAnsiTheme="minorHAnsi" w:cstheme="minorHAnsi"/>
          <w:color w:val="000000" w:themeColor="text1"/>
          <w:sz w:val="24"/>
        </w:rPr>
        <w:t xml:space="preserve">the </w:t>
      </w:r>
      <w:r w:rsidRPr="00ED7B7B">
        <w:rPr>
          <w:rFonts w:asciiTheme="minorHAnsi" w:eastAsia="Times New Roman" w:hAnsiTheme="minorHAnsi" w:cstheme="minorHAnsi"/>
          <w:color w:val="000000" w:themeColor="text1"/>
          <w:sz w:val="24"/>
        </w:rPr>
        <w:t xml:space="preserve">National Consultations, </w:t>
      </w:r>
      <w:r w:rsidR="00F26105" w:rsidRPr="00ED7B7B">
        <w:rPr>
          <w:rFonts w:asciiTheme="minorHAnsi" w:eastAsia="Times New Roman" w:hAnsiTheme="minorHAnsi" w:cstheme="minorHAnsi"/>
          <w:color w:val="000000" w:themeColor="text1"/>
          <w:sz w:val="24"/>
        </w:rPr>
        <w:t>the</w:t>
      </w:r>
      <w:r w:rsidR="00276078" w:rsidRPr="00ED7B7B">
        <w:rPr>
          <w:rFonts w:asciiTheme="minorHAnsi" w:eastAsia="Times New Roman" w:hAnsiTheme="minorHAnsi" w:cstheme="minorHAnsi"/>
          <w:color w:val="000000" w:themeColor="text1"/>
          <w:sz w:val="24"/>
        </w:rPr>
        <w:t xml:space="preserve"> Cambodian</w:t>
      </w:r>
      <w:r w:rsidR="00F26105" w:rsidRPr="00ED7B7B">
        <w:rPr>
          <w:rFonts w:asciiTheme="minorHAnsi" w:eastAsia="Times New Roman" w:hAnsiTheme="minorHAnsi" w:cstheme="minorHAnsi"/>
          <w:color w:val="000000" w:themeColor="text1"/>
          <w:sz w:val="24"/>
        </w:rPr>
        <w:t xml:space="preserve"> Department of Anti-Human Trafficking and Victim Reintegration</w:t>
      </w:r>
      <w:r w:rsidRPr="00ED7B7B">
        <w:rPr>
          <w:rFonts w:asciiTheme="minorHAnsi" w:eastAsia="Times New Roman" w:hAnsiTheme="minorHAnsi" w:cstheme="minorHAnsi"/>
          <w:color w:val="000000" w:themeColor="text1"/>
          <w:sz w:val="24"/>
        </w:rPr>
        <w:t xml:space="preserve"> – in partnership with UN-ACT</w:t>
      </w:r>
      <w:r w:rsidR="00F26105" w:rsidRPr="00ED7B7B">
        <w:rPr>
          <w:rFonts w:asciiTheme="minorHAnsi" w:eastAsia="Times New Roman" w:hAnsiTheme="minorHAnsi" w:cstheme="minorHAnsi"/>
          <w:color w:val="000000" w:themeColor="text1"/>
          <w:sz w:val="24"/>
        </w:rPr>
        <w:t xml:space="preserve"> </w:t>
      </w:r>
      <w:r w:rsidRPr="00ED7B7B">
        <w:rPr>
          <w:rFonts w:asciiTheme="minorHAnsi" w:eastAsia="Times New Roman" w:hAnsiTheme="minorHAnsi" w:cstheme="minorHAnsi"/>
          <w:color w:val="000000" w:themeColor="text1"/>
          <w:sz w:val="24"/>
        </w:rPr>
        <w:t>– is developing a</w:t>
      </w:r>
      <w:r w:rsidR="00F26105" w:rsidRPr="00ED7B7B">
        <w:rPr>
          <w:rFonts w:asciiTheme="minorHAnsi" w:eastAsia="Times New Roman" w:hAnsiTheme="minorHAnsi" w:cstheme="minorHAnsi"/>
          <w:color w:val="000000" w:themeColor="text1"/>
          <w:sz w:val="24"/>
        </w:rPr>
        <w:t xml:space="preserve"> national victim database</w:t>
      </w:r>
      <w:r w:rsidRPr="00ED7B7B">
        <w:rPr>
          <w:rFonts w:asciiTheme="minorHAnsi" w:eastAsia="Times New Roman" w:hAnsiTheme="minorHAnsi" w:cstheme="minorHAnsi"/>
          <w:color w:val="000000" w:themeColor="text1"/>
          <w:sz w:val="24"/>
        </w:rPr>
        <w:t xml:space="preserve">, with </w:t>
      </w:r>
      <w:r w:rsidR="005842A3" w:rsidRPr="00ED7B7B">
        <w:rPr>
          <w:rFonts w:asciiTheme="minorHAnsi" w:eastAsia="Times New Roman" w:hAnsiTheme="minorHAnsi" w:cstheme="minorHAnsi"/>
          <w:color w:val="000000" w:themeColor="text1"/>
          <w:sz w:val="24"/>
        </w:rPr>
        <w:t xml:space="preserve">a </w:t>
      </w:r>
      <w:r w:rsidRPr="00ED7B7B">
        <w:rPr>
          <w:rFonts w:asciiTheme="minorHAnsi" w:eastAsia="Times New Roman" w:hAnsiTheme="minorHAnsi" w:cstheme="minorHAnsi"/>
          <w:color w:val="000000" w:themeColor="text1"/>
          <w:sz w:val="24"/>
        </w:rPr>
        <w:t>revie</w:t>
      </w:r>
      <w:r w:rsidR="005842A3" w:rsidRPr="00ED7B7B">
        <w:rPr>
          <w:rFonts w:asciiTheme="minorHAnsi" w:eastAsia="Times New Roman" w:hAnsiTheme="minorHAnsi" w:cstheme="minorHAnsi"/>
          <w:color w:val="000000" w:themeColor="text1"/>
          <w:sz w:val="24"/>
        </w:rPr>
        <w:t>w of the</w:t>
      </w:r>
      <w:r w:rsidRPr="00ED7B7B">
        <w:rPr>
          <w:rFonts w:asciiTheme="minorHAnsi" w:eastAsia="Times New Roman" w:hAnsiTheme="minorHAnsi" w:cstheme="minorHAnsi"/>
          <w:color w:val="000000" w:themeColor="text1"/>
          <w:sz w:val="24"/>
        </w:rPr>
        <w:t xml:space="preserve"> existing data management framework</w:t>
      </w:r>
      <w:r w:rsidR="005842A3" w:rsidRPr="00ED7B7B">
        <w:rPr>
          <w:rFonts w:asciiTheme="minorHAnsi" w:eastAsia="Times New Roman" w:hAnsiTheme="minorHAnsi" w:cstheme="minorHAnsi"/>
          <w:color w:val="000000" w:themeColor="text1"/>
          <w:sz w:val="24"/>
        </w:rPr>
        <w:t xml:space="preserve"> conducted by a </w:t>
      </w:r>
      <w:r w:rsidR="00982991" w:rsidRPr="00ED7B7B">
        <w:rPr>
          <w:rFonts w:asciiTheme="minorHAnsi" w:eastAsia="Times New Roman" w:hAnsiTheme="minorHAnsi" w:cstheme="minorHAnsi"/>
          <w:color w:val="000000" w:themeColor="text1"/>
          <w:sz w:val="24"/>
        </w:rPr>
        <w:t>consultant</w:t>
      </w:r>
      <w:r w:rsidRPr="00ED7B7B">
        <w:rPr>
          <w:rFonts w:asciiTheme="minorHAnsi" w:eastAsia="Times New Roman" w:hAnsiTheme="minorHAnsi" w:cstheme="minorHAnsi"/>
          <w:color w:val="000000" w:themeColor="text1"/>
          <w:sz w:val="24"/>
        </w:rPr>
        <w:t xml:space="preserve"> and a workshop convened to </w:t>
      </w:r>
      <w:r w:rsidR="00276078" w:rsidRPr="00ED7B7B">
        <w:rPr>
          <w:rFonts w:asciiTheme="minorHAnsi" w:eastAsia="Times New Roman" w:hAnsiTheme="minorHAnsi" w:cstheme="minorHAnsi"/>
          <w:color w:val="000000" w:themeColor="text1"/>
          <w:sz w:val="24"/>
        </w:rPr>
        <w:t>provide recommendations for the new system.</w:t>
      </w:r>
      <w:r w:rsidR="005241C4" w:rsidRPr="00ED7B7B">
        <w:rPr>
          <w:rFonts w:asciiTheme="minorHAnsi" w:eastAsia="Times New Roman" w:hAnsiTheme="minorHAnsi" w:cstheme="minorHAnsi"/>
          <w:color w:val="000000" w:themeColor="text1"/>
          <w:sz w:val="24"/>
        </w:rPr>
        <w:t xml:space="preserve">  This initiative has been put on hold due to a lack of funding but the </w:t>
      </w:r>
      <w:r w:rsidR="005241C4" w:rsidRPr="00ED7B7B">
        <w:rPr>
          <w:rFonts w:asciiTheme="minorHAnsi" w:hAnsiTheme="minorHAnsi" w:cstheme="minorHAnsi"/>
          <w:color w:val="000000" w:themeColor="text1"/>
          <w:sz w:val="24"/>
          <w:lang w:val="en-US" w:bidi="km-KH"/>
        </w:rPr>
        <w:t xml:space="preserve">the </w:t>
      </w:r>
      <w:r w:rsidR="005241C4" w:rsidRPr="00ED7B7B">
        <w:rPr>
          <w:rFonts w:asciiTheme="minorHAnsi" w:hAnsiTheme="minorHAnsi" w:cstheme="minorHAnsi"/>
          <w:color w:val="000000" w:themeColor="text1"/>
          <w:sz w:val="24"/>
        </w:rPr>
        <w:t xml:space="preserve">Department of Anti-Human Trafficking and Victim Reintegration of </w:t>
      </w:r>
      <w:proofErr w:type="spellStart"/>
      <w:r w:rsidR="005A3F37" w:rsidRPr="00ED7B7B">
        <w:rPr>
          <w:rFonts w:asciiTheme="minorHAnsi" w:hAnsiTheme="minorHAnsi" w:cstheme="minorHAnsi"/>
          <w:color w:val="000000" w:themeColor="text1"/>
          <w:sz w:val="24"/>
        </w:rPr>
        <w:t>MoSAVY</w:t>
      </w:r>
      <w:proofErr w:type="spellEnd"/>
      <w:r w:rsidR="005241C4" w:rsidRPr="00ED7B7B">
        <w:rPr>
          <w:rFonts w:asciiTheme="minorHAnsi" w:hAnsiTheme="minorHAnsi" w:cstheme="minorHAnsi"/>
          <w:color w:val="000000" w:themeColor="text1"/>
          <w:sz w:val="24"/>
        </w:rPr>
        <w:t xml:space="preserve"> is engaged in ongoing resource mobilization efforts that will extend into 2019</w:t>
      </w:r>
      <w:r w:rsidR="005241C4" w:rsidRPr="00ED7B7B">
        <w:rPr>
          <w:rFonts w:asciiTheme="minorHAnsi" w:eastAsia="Times New Roman" w:hAnsiTheme="minorHAnsi" w:cstheme="minorHAnsi"/>
          <w:color w:val="000000" w:themeColor="text1"/>
          <w:sz w:val="24"/>
        </w:rPr>
        <w:t xml:space="preserve">.  </w:t>
      </w:r>
    </w:p>
    <w:p w14:paraId="68378DA5" w14:textId="13B7A5A6" w:rsidR="00954D28" w:rsidRPr="00ED7B7B" w:rsidRDefault="008149B1" w:rsidP="00ED7B7B">
      <w:pPr>
        <w:pStyle w:val="ListParagraph"/>
        <w:numPr>
          <w:ilvl w:val="0"/>
          <w:numId w:val="1"/>
        </w:numPr>
        <w:spacing w:after="120" w:line="276" w:lineRule="auto"/>
        <w:contextualSpacing w:val="0"/>
        <w:jc w:val="both"/>
        <w:rPr>
          <w:rFonts w:asciiTheme="minorHAnsi" w:eastAsia="Times New Roman" w:hAnsiTheme="minorHAnsi" w:cstheme="minorHAnsi"/>
          <w:color w:val="000000" w:themeColor="text1"/>
          <w:sz w:val="24"/>
        </w:rPr>
      </w:pPr>
      <w:r w:rsidRPr="00ED7B7B">
        <w:rPr>
          <w:rFonts w:asciiTheme="minorHAnsi" w:eastAsia="Times New Roman" w:hAnsiTheme="minorHAnsi" w:cstheme="minorHAnsi"/>
          <w:color w:val="000000" w:themeColor="text1"/>
          <w:sz w:val="24"/>
        </w:rPr>
        <w:t>The</w:t>
      </w:r>
      <w:r w:rsidR="0022724B" w:rsidRPr="00ED7B7B">
        <w:rPr>
          <w:rFonts w:asciiTheme="minorHAnsi" w:eastAsia="Times New Roman" w:hAnsiTheme="minorHAnsi" w:cstheme="minorHAnsi"/>
          <w:color w:val="000000" w:themeColor="text1"/>
          <w:sz w:val="24"/>
        </w:rPr>
        <w:t xml:space="preserve"> Lao Women’s Union (LWU)</w:t>
      </w:r>
      <w:r w:rsidRPr="00ED7B7B">
        <w:rPr>
          <w:rFonts w:asciiTheme="minorHAnsi" w:eastAsia="Times New Roman" w:hAnsiTheme="minorHAnsi" w:cstheme="minorHAnsi"/>
          <w:color w:val="000000" w:themeColor="text1"/>
          <w:sz w:val="24"/>
        </w:rPr>
        <w:t xml:space="preserve"> </w:t>
      </w:r>
      <w:r w:rsidR="0022724B" w:rsidRPr="00ED7B7B">
        <w:rPr>
          <w:rFonts w:asciiTheme="minorHAnsi" w:eastAsia="Times New Roman" w:hAnsiTheme="minorHAnsi" w:cstheme="minorHAnsi"/>
          <w:color w:val="000000" w:themeColor="text1"/>
          <w:sz w:val="24"/>
        </w:rPr>
        <w:t xml:space="preserve">are drafting an NRM </w:t>
      </w:r>
      <w:r w:rsidR="00327F2E" w:rsidRPr="00ED7B7B">
        <w:rPr>
          <w:rFonts w:asciiTheme="minorHAnsi" w:eastAsia="Times New Roman" w:hAnsiTheme="minorHAnsi" w:cstheme="minorHAnsi"/>
          <w:color w:val="000000" w:themeColor="text1"/>
          <w:sz w:val="24"/>
        </w:rPr>
        <w:t>structure</w:t>
      </w:r>
      <w:r w:rsidR="00AC5FF1" w:rsidRPr="00ED7B7B">
        <w:rPr>
          <w:rFonts w:asciiTheme="minorHAnsi" w:eastAsia="Times New Roman" w:hAnsiTheme="minorHAnsi" w:cstheme="minorHAnsi"/>
          <w:color w:val="000000" w:themeColor="text1"/>
          <w:sz w:val="24"/>
        </w:rPr>
        <w:t xml:space="preserve"> </w:t>
      </w:r>
      <w:r w:rsidR="003F7E68">
        <w:rPr>
          <w:rFonts w:asciiTheme="minorHAnsi" w:eastAsia="Times New Roman" w:hAnsiTheme="minorHAnsi" w:cstheme="minorHAnsi"/>
          <w:color w:val="000000" w:themeColor="text1"/>
          <w:sz w:val="24"/>
        </w:rPr>
        <w:t xml:space="preserve">in Lao PDR </w:t>
      </w:r>
      <w:r w:rsidR="0022724B" w:rsidRPr="00ED7B7B">
        <w:rPr>
          <w:rFonts w:asciiTheme="minorHAnsi" w:eastAsia="Times New Roman" w:hAnsiTheme="minorHAnsi" w:cstheme="minorHAnsi"/>
          <w:color w:val="000000" w:themeColor="text1"/>
          <w:sz w:val="24"/>
        </w:rPr>
        <w:t>and have</w:t>
      </w:r>
      <w:r w:rsidRPr="00ED7B7B">
        <w:rPr>
          <w:rFonts w:asciiTheme="minorHAnsi" w:eastAsia="Times New Roman" w:hAnsiTheme="minorHAnsi" w:cstheme="minorHAnsi"/>
          <w:color w:val="000000" w:themeColor="text1"/>
          <w:sz w:val="24"/>
        </w:rPr>
        <w:t xml:space="preserve"> </w:t>
      </w:r>
      <w:r w:rsidR="0022724B" w:rsidRPr="00ED7B7B">
        <w:rPr>
          <w:rFonts w:asciiTheme="minorHAnsi" w:eastAsia="Times New Roman" w:hAnsiTheme="minorHAnsi" w:cstheme="minorHAnsi"/>
          <w:color w:val="000000" w:themeColor="text1"/>
          <w:sz w:val="24"/>
        </w:rPr>
        <w:t xml:space="preserve">held </w:t>
      </w:r>
      <w:r w:rsidR="00543D0E">
        <w:rPr>
          <w:rFonts w:asciiTheme="minorHAnsi" w:eastAsia="Times New Roman" w:hAnsiTheme="minorHAnsi" w:cstheme="minorHAnsi"/>
          <w:color w:val="000000" w:themeColor="text1"/>
          <w:sz w:val="24"/>
        </w:rPr>
        <w:t>t</w:t>
      </w:r>
      <w:r w:rsidR="003F7E68">
        <w:rPr>
          <w:rFonts w:asciiTheme="minorHAnsi" w:eastAsia="Times New Roman" w:hAnsiTheme="minorHAnsi" w:cstheme="minorHAnsi"/>
          <w:color w:val="000000" w:themeColor="text1"/>
          <w:sz w:val="24"/>
        </w:rPr>
        <w:t>wo</w:t>
      </w:r>
      <w:r w:rsidR="0022724B" w:rsidRPr="00ED7B7B">
        <w:rPr>
          <w:rFonts w:asciiTheme="minorHAnsi" w:eastAsia="Times New Roman" w:hAnsiTheme="minorHAnsi" w:cstheme="minorHAnsi"/>
          <w:color w:val="000000" w:themeColor="text1"/>
          <w:sz w:val="24"/>
        </w:rPr>
        <w:t xml:space="preserve"> national consultations</w:t>
      </w:r>
      <w:r w:rsidR="00543D0E">
        <w:rPr>
          <w:rFonts w:asciiTheme="minorHAnsi" w:eastAsia="Times New Roman" w:hAnsiTheme="minorHAnsi" w:cstheme="minorHAnsi"/>
          <w:color w:val="000000" w:themeColor="text1"/>
          <w:sz w:val="24"/>
        </w:rPr>
        <w:t>,</w:t>
      </w:r>
      <w:r w:rsidR="00982991" w:rsidRPr="00ED7B7B">
        <w:rPr>
          <w:rFonts w:asciiTheme="minorHAnsi" w:eastAsia="Times New Roman" w:hAnsiTheme="minorHAnsi" w:cstheme="minorHAnsi"/>
          <w:color w:val="000000" w:themeColor="text1"/>
          <w:sz w:val="24"/>
        </w:rPr>
        <w:t xml:space="preserve"> </w:t>
      </w:r>
      <w:r w:rsidR="00982991" w:rsidRPr="00ED7B7B">
        <w:rPr>
          <w:rFonts w:asciiTheme="minorHAnsi" w:eastAsia="Times New Roman" w:hAnsiTheme="minorHAnsi" w:cstheme="minorHAnsi"/>
          <w:bCs/>
          <w:color w:val="000000" w:themeColor="text1"/>
          <w:sz w:val="24"/>
        </w:rPr>
        <w:t>which UN-ACT contributed to</w:t>
      </w:r>
      <w:r w:rsidR="00543D0E">
        <w:rPr>
          <w:rFonts w:asciiTheme="minorHAnsi" w:eastAsia="Times New Roman" w:hAnsiTheme="minorHAnsi" w:cstheme="minorHAnsi"/>
          <w:bCs/>
          <w:color w:val="000000" w:themeColor="text1"/>
          <w:sz w:val="24"/>
        </w:rPr>
        <w:t>,</w:t>
      </w:r>
      <w:r w:rsidR="0022724B" w:rsidRPr="00ED7B7B">
        <w:rPr>
          <w:rFonts w:asciiTheme="minorHAnsi" w:eastAsia="Times New Roman" w:hAnsiTheme="minorHAnsi" w:cstheme="minorHAnsi"/>
          <w:color w:val="000000" w:themeColor="text1"/>
          <w:sz w:val="24"/>
        </w:rPr>
        <w:t xml:space="preserve"> </w:t>
      </w:r>
      <w:r w:rsidR="0022724B" w:rsidRPr="00ED7B7B">
        <w:rPr>
          <w:rFonts w:asciiTheme="minorHAnsi" w:eastAsiaTheme="majorEastAsia" w:hAnsiTheme="minorHAnsi" w:cstheme="minorHAnsi"/>
          <w:color w:val="000000" w:themeColor="text1"/>
          <w:sz w:val="24"/>
        </w:rPr>
        <w:t xml:space="preserve">to understand </w:t>
      </w:r>
      <w:r w:rsidR="00954D28" w:rsidRPr="00ED7B7B">
        <w:rPr>
          <w:rFonts w:asciiTheme="minorHAnsi" w:eastAsia="Times New Roman" w:hAnsiTheme="minorHAnsi" w:cstheme="minorHAnsi"/>
          <w:bCs/>
          <w:color w:val="000000" w:themeColor="text1"/>
          <w:sz w:val="24"/>
        </w:rPr>
        <w:t xml:space="preserve">referral </w:t>
      </w:r>
      <w:r w:rsidR="00982991" w:rsidRPr="00ED7B7B">
        <w:rPr>
          <w:rFonts w:asciiTheme="minorHAnsi" w:eastAsia="Times New Roman" w:hAnsiTheme="minorHAnsi" w:cstheme="minorHAnsi"/>
          <w:bCs/>
          <w:color w:val="000000" w:themeColor="text1"/>
          <w:sz w:val="24"/>
        </w:rPr>
        <w:t>practices</w:t>
      </w:r>
      <w:r w:rsidR="003F7E68">
        <w:rPr>
          <w:rFonts w:asciiTheme="minorHAnsi" w:eastAsia="Times New Roman" w:hAnsiTheme="minorHAnsi" w:cstheme="minorHAnsi"/>
          <w:bCs/>
          <w:color w:val="000000" w:themeColor="text1"/>
          <w:sz w:val="24"/>
        </w:rPr>
        <w:t xml:space="preserve"> of </w:t>
      </w:r>
      <w:r w:rsidR="003F7E68" w:rsidRPr="00ED7B7B">
        <w:rPr>
          <w:rFonts w:asciiTheme="minorHAnsi" w:eastAsia="Times New Roman" w:hAnsiTheme="minorHAnsi" w:cstheme="minorHAnsi"/>
          <w:bCs/>
          <w:color w:val="000000" w:themeColor="text1"/>
          <w:sz w:val="24"/>
        </w:rPr>
        <w:t>other agencies and organizations</w:t>
      </w:r>
      <w:r w:rsidR="0022724B" w:rsidRPr="00ED7B7B">
        <w:rPr>
          <w:rFonts w:asciiTheme="minorHAnsi" w:eastAsia="Times New Roman" w:hAnsiTheme="minorHAnsi" w:cstheme="minorHAnsi"/>
          <w:bCs/>
          <w:color w:val="000000" w:themeColor="text1"/>
          <w:sz w:val="24"/>
        </w:rPr>
        <w:t>.</w:t>
      </w:r>
      <w:r w:rsidR="005041C2" w:rsidRPr="00ED7B7B">
        <w:rPr>
          <w:rFonts w:asciiTheme="minorHAnsi" w:eastAsia="Times New Roman" w:hAnsiTheme="minorHAnsi" w:cstheme="minorHAnsi"/>
          <w:bCs/>
          <w:color w:val="000000" w:themeColor="text1"/>
          <w:sz w:val="24"/>
        </w:rPr>
        <w:t xml:space="preserve">  UN-ACT has worked with partners – IOM</w:t>
      </w:r>
      <w:r w:rsidR="00AC5FF1" w:rsidRPr="00ED7B7B">
        <w:rPr>
          <w:rFonts w:asciiTheme="minorHAnsi" w:eastAsia="Times New Roman" w:hAnsiTheme="minorHAnsi" w:cstheme="minorHAnsi"/>
          <w:bCs/>
          <w:color w:val="000000" w:themeColor="text1"/>
          <w:sz w:val="24"/>
        </w:rPr>
        <w:t xml:space="preserve">, </w:t>
      </w:r>
      <w:r w:rsidR="005041C2" w:rsidRPr="00ED7B7B">
        <w:rPr>
          <w:rFonts w:asciiTheme="minorHAnsi" w:eastAsia="Times New Roman" w:hAnsiTheme="minorHAnsi" w:cstheme="minorHAnsi"/>
          <w:bCs/>
          <w:color w:val="000000" w:themeColor="text1"/>
          <w:sz w:val="24"/>
        </w:rPr>
        <w:t>Winrock</w:t>
      </w:r>
      <w:r w:rsidR="00AC5FF1" w:rsidRPr="00ED7B7B">
        <w:rPr>
          <w:rFonts w:asciiTheme="minorHAnsi" w:eastAsia="Times New Roman" w:hAnsiTheme="minorHAnsi" w:cstheme="minorHAnsi"/>
          <w:bCs/>
          <w:color w:val="000000" w:themeColor="text1"/>
          <w:sz w:val="24"/>
        </w:rPr>
        <w:t xml:space="preserve"> and UNICEF</w:t>
      </w:r>
      <w:r w:rsidR="005041C2" w:rsidRPr="00ED7B7B">
        <w:rPr>
          <w:rFonts w:asciiTheme="minorHAnsi" w:eastAsia="Times New Roman" w:hAnsiTheme="minorHAnsi" w:cstheme="minorHAnsi"/>
          <w:bCs/>
          <w:color w:val="000000" w:themeColor="text1"/>
          <w:sz w:val="24"/>
        </w:rPr>
        <w:t xml:space="preserve"> – to support the LWU in developing the NRM</w:t>
      </w:r>
      <w:r w:rsidR="00982991" w:rsidRPr="00ED7B7B">
        <w:rPr>
          <w:rFonts w:asciiTheme="minorHAnsi" w:eastAsia="Times New Roman" w:hAnsiTheme="minorHAnsi" w:cstheme="minorHAnsi"/>
          <w:bCs/>
          <w:color w:val="000000" w:themeColor="text1"/>
          <w:sz w:val="24"/>
        </w:rPr>
        <w:t>,</w:t>
      </w:r>
      <w:r w:rsidR="005041C2" w:rsidRPr="00ED7B7B">
        <w:rPr>
          <w:rFonts w:asciiTheme="minorHAnsi" w:eastAsia="Times New Roman" w:hAnsiTheme="minorHAnsi" w:cstheme="minorHAnsi"/>
          <w:bCs/>
          <w:color w:val="000000" w:themeColor="text1"/>
          <w:sz w:val="24"/>
        </w:rPr>
        <w:t xml:space="preserve"> placing specific emphasis </w:t>
      </w:r>
      <w:r w:rsidR="00AC5FF1" w:rsidRPr="00ED7B7B">
        <w:rPr>
          <w:rFonts w:asciiTheme="minorHAnsi" w:eastAsia="Times New Roman" w:hAnsiTheme="minorHAnsi" w:cstheme="minorHAnsi"/>
          <w:bCs/>
          <w:color w:val="000000" w:themeColor="text1"/>
          <w:sz w:val="24"/>
        </w:rPr>
        <w:t>o</w:t>
      </w:r>
      <w:r w:rsidR="005041C2" w:rsidRPr="00ED7B7B">
        <w:rPr>
          <w:rFonts w:asciiTheme="minorHAnsi" w:eastAsia="Times New Roman" w:hAnsiTheme="minorHAnsi" w:cstheme="minorHAnsi"/>
          <w:bCs/>
          <w:color w:val="000000" w:themeColor="text1"/>
          <w:sz w:val="24"/>
        </w:rPr>
        <w:t>n aligning it with COMMIT guidelines</w:t>
      </w:r>
      <w:r w:rsidR="003763B5" w:rsidRPr="00ED7B7B">
        <w:rPr>
          <w:rFonts w:asciiTheme="minorHAnsi" w:eastAsia="Times New Roman" w:hAnsiTheme="minorHAnsi" w:cstheme="minorHAnsi"/>
          <w:bCs/>
          <w:color w:val="000000" w:themeColor="text1"/>
          <w:sz w:val="24"/>
        </w:rPr>
        <w:t xml:space="preserve"> on victim ID and NRMs</w:t>
      </w:r>
      <w:r w:rsidR="00AC5FF1" w:rsidRPr="00ED7B7B">
        <w:rPr>
          <w:rFonts w:asciiTheme="minorHAnsi" w:eastAsia="Times New Roman" w:hAnsiTheme="minorHAnsi" w:cstheme="minorHAnsi"/>
          <w:bCs/>
          <w:color w:val="000000" w:themeColor="text1"/>
          <w:sz w:val="24"/>
        </w:rPr>
        <w:t xml:space="preserve"> as well as ensuring participation of civil society</w:t>
      </w:r>
      <w:r w:rsidR="003763B5" w:rsidRPr="00ED7B7B">
        <w:rPr>
          <w:rFonts w:asciiTheme="minorHAnsi" w:eastAsia="Times New Roman" w:hAnsiTheme="minorHAnsi" w:cstheme="minorHAnsi"/>
          <w:bCs/>
          <w:color w:val="000000" w:themeColor="text1"/>
          <w:sz w:val="24"/>
        </w:rPr>
        <w:t>.</w:t>
      </w:r>
      <w:r w:rsidR="00122E69" w:rsidRPr="00ED7B7B">
        <w:rPr>
          <w:rFonts w:asciiTheme="minorHAnsi" w:eastAsia="Times New Roman" w:hAnsiTheme="minorHAnsi" w:cstheme="minorHAnsi"/>
          <w:bCs/>
          <w:color w:val="000000" w:themeColor="text1"/>
          <w:sz w:val="24"/>
        </w:rPr>
        <w:t xml:space="preserve">  </w:t>
      </w:r>
      <w:r w:rsidR="003F7E68">
        <w:rPr>
          <w:rFonts w:asciiTheme="minorHAnsi" w:eastAsia="Times New Roman" w:hAnsiTheme="minorHAnsi" w:cstheme="minorHAnsi"/>
          <w:bCs/>
          <w:color w:val="000000" w:themeColor="text1"/>
          <w:sz w:val="24"/>
        </w:rPr>
        <w:t xml:space="preserve">The </w:t>
      </w:r>
      <w:r w:rsidR="00122E69" w:rsidRPr="00ED7B7B">
        <w:rPr>
          <w:rFonts w:asciiTheme="minorHAnsi" w:eastAsia="Times New Roman" w:hAnsiTheme="minorHAnsi" w:cstheme="minorHAnsi"/>
          <w:bCs/>
          <w:color w:val="000000" w:themeColor="text1"/>
          <w:sz w:val="24"/>
        </w:rPr>
        <w:t xml:space="preserve">LWU intend to have the improved NRM structure drafted by the middle of 2019.  UN-ACT will support this, and subsequent trainings </w:t>
      </w:r>
      <w:r w:rsidR="003F7E68">
        <w:rPr>
          <w:rFonts w:asciiTheme="minorHAnsi" w:eastAsia="Times New Roman" w:hAnsiTheme="minorHAnsi" w:cstheme="minorHAnsi"/>
          <w:bCs/>
          <w:color w:val="000000" w:themeColor="text1"/>
          <w:sz w:val="24"/>
        </w:rPr>
        <w:t>to implement the new framework toward the end of 2019 and into 2020</w:t>
      </w:r>
      <w:r w:rsidR="00122E69" w:rsidRPr="00ED7B7B">
        <w:rPr>
          <w:rFonts w:asciiTheme="minorHAnsi" w:eastAsia="Times New Roman" w:hAnsiTheme="minorHAnsi" w:cstheme="minorHAnsi"/>
          <w:bCs/>
          <w:color w:val="000000" w:themeColor="text1"/>
          <w:sz w:val="24"/>
        </w:rPr>
        <w:t xml:space="preserve">.   </w:t>
      </w:r>
      <w:r w:rsidR="003763B5" w:rsidRPr="00ED7B7B">
        <w:rPr>
          <w:rFonts w:asciiTheme="minorHAnsi" w:eastAsia="Times New Roman" w:hAnsiTheme="minorHAnsi" w:cstheme="minorHAnsi"/>
          <w:bCs/>
          <w:color w:val="000000" w:themeColor="text1"/>
          <w:sz w:val="24"/>
        </w:rPr>
        <w:t xml:space="preserve"> </w:t>
      </w:r>
    </w:p>
    <w:p w14:paraId="5C9B7620" w14:textId="1C799B41" w:rsidR="00954D28" w:rsidRPr="00ED7B7B" w:rsidRDefault="007655FA" w:rsidP="00ED7B7B">
      <w:pPr>
        <w:pStyle w:val="NormalWeb"/>
        <w:numPr>
          <w:ilvl w:val="0"/>
          <w:numId w:val="1"/>
        </w:numPr>
        <w:spacing w:after="120" w:afterAutospacing="0" w:line="276" w:lineRule="auto"/>
        <w:jc w:val="both"/>
        <w:rPr>
          <w:rFonts w:asciiTheme="minorHAnsi" w:hAnsiTheme="minorHAnsi" w:cstheme="minorHAnsi"/>
          <w:color w:val="000000" w:themeColor="text1"/>
        </w:rPr>
      </w:pPr>
      <w:r w:rsidRPr="00ED7B7B">
        <w:rPr>
          <w:rFonts w:asciiTheme="minorHAnsi" w:hAnsiTheme="minorHAnsi" w:cstheme="minorHAnsi"/>
          <w:color w:val="000000" w:themeColor="text1"/>
        </w:rPr>
        <w:t>The MPS of Vietnam co-hosted a</w:t>
      </w:r>
      <w:r w:rsidR="00954D28" w:rsidRPr="00ED7B7B">
        <w:rPr>
          <w:rFonts w:asciiTheme="minorHAnsi" w:hAnsiTheme="minorHAnsi" w:cstheme="minorHAnsi"/>
          <w:color w:val="000000" w:themeColor="text1"/>
        </w:rPr>
        <w:t xml:space="preserve"> national consultation workshop on National Referral Mechanism to support trafficked victi</w:t>
      </w:r>
      <w:r w:rsidRPr="00ED7B7B">
        <w:rPr>
          <w:rFonts w:asciiTheme="minorHAnsi" w:hAnsiTheme="minorHAnsi" w:cstheme="minorHAnsi"/>
          <w:color w:val="000000" w:themeColor="text1"/>
        </w:rPr>
        <w:t>ms</w:t>
      </w:r>
      <w:r w:rsidR="00854C19" w:rsidRPr="00ED7B7B">
        <w:rPr>
          <w:rFonts w:asciiTheme="minorHAnsi" w:hAnsiTheme="minorHAnsi" w:cstheme="minorHAnsi"/>
          <w:color w:val="000000" w:themeColor="text1"/>
        </w:rPr>
        <w:t>,</w:t>
      </w:r>
      <w:r w:rsidR="00954D28" w:rsidRPr="00ED7B7B">
        <w:rPr>
          <w:rFonts w:asciiTheme="minorHAnsi" w:hAnsiTheme="minorHAnsi" w:cstheme="minorHAnsi"/>
          <w:color w:val="000000" w:themeColor="text1"/>
        </w:rPr>
        <w:t xml:space="preserve"> engag</w:t>
      </w:r>
      <w:r w:rsidR="00854C19" w:rsidRPr="00ED7B7B">
        <w:rPr>
          <w:rFonts w:asciiTheme="minorHAnsi" w:hAnsiTheme="minorHAnsi" w:cstheme="minorHAnsi"/>
          <w:color w:val="000000" w:themeColor="text1"/>
        </w:rPr>
        <w:t>ing</w:t>
      </w:r>
      <w:r w:rsidR="00954D28" w:rsidRPr="00ED7B7B">
        <w:rPr>
          <w:rFonts w:asciiTheme="minorHAnsi" w:hAnsiTheme="minorHAnsi" w:cstheme="minorHAnsi"/>
          <w:color w:val="000000" w:themeColor="text1"/>
        </w:rPr>
        <w:t xml:space="preserve"> 67 representatives</w:t>
      </w:r>
      <w:r w:rsidR="00122E69" w:rsidRPr="00ED7B7B">
        <w:rPr>
          <w:rFonts w:asciiTheme="minorHAnsi" w:hAnsiTheme="minorHAnsi" w:cstheme="minorHAnsi"/>
          <w:color w:val="000000" w:themeColor="text1"/>
        </w:rPr>
        <w:t xml:space="preserve"> – 30 women and 37 men –</w:t>
      </w:r>
      <w:r w:rsidR="00954D28" w:rsidRPr="00ED7B7B">
        <w:rPr>
          <w:rFonts w:asciiTheme="minorHAnsi" w:hAnsiTheme="minorHAnsi" w:cstheme="minorHAnsi"/>
          <w:color w:val="000000" w:themeColor="text1"/>
        </w:rPr>
        <w:t xml:space="preserve"> from central and provincial government partners, UN agencies, international organizations and CSOs.</w:t>
      </w:r>
      <w:r w:rsidR="00854C19" w:rsidRPr="00ED7B7B">
        <w:rPr>
          <w:rFonts w:asciiTheme="minorHAnsi" w:hAnsiTheme="minorHAnsi" w:cstheme="minorHAnsi"/>
          <w:color w:val="000000" w:themeColor="text1"/>
        </w:rPr>
        <w:t xml:space="preserve">  The workshop involved experience-sharing on case referral to map the foundations for NRM development in Vietnam</w:t>
      </w:r>
      <w:r w:rsidR="00954D28" w:rsidRPr="00ED7B7B">
        <w:rPr>
          <w:rFonts w:asciiTheme="minorHAnsi" w:hAnsiTheme="minorHAnsi" w:cstheme="minorHAnsi"/>
          <w:color w:val="000000" w:themeColor="text1"/>
        </w:rPr>
        <w:t>.</w:t>
      </w:r>
      <w:r w:rsidR="00E14D45" w:rsidRPr="00ED7B7B">
        <w:rPr>
          <w:rFonts w:asciiTheme="minorHAnsi" w:hAnsiTheme="minorHAnsi" w:cstheme="minorHAnsi"/>
          <w:color w:val="000000" w:themeColor="text1"/>
        </w:rPr>
        <w:t xml:space="preserve">  UN-ACT have been working with MPS to draft a policy brief based on this consultation. </w:t>
      </w:r>
      <w:r w:rsidR="00954D28" w:rsidRPr="00ED7B7B">
        <w:rPr>
          <w:rFonts w:asciiTheme="minorHAnsi" w:hAnsiTheme="minorHAnsi" w:cstheme="minorHAnsi"/>
          <w:color w:val="000000" w:themeColor="text1"/>
        </w:rPr>
        <w:t xml:space="preserve">   </w:t>
      </w:r>
    </w:p>
    <w:p w14:paraId="5F9D5E1B" w14:textId="585445DB" w:rsidR="005103DC" w:rsidRPr="00ED7B7B" w:rsidRDefault="005103DC" w:rsidP="00ED7B7B">
      <w:pPr>
        <w:pStyle w:val="NormalWeb"/>
        <w:numPr>
          <w:ilvl w:val="0"/>
          <w:numId w:val="1"/>
        </w:numPr>
        <w:spacing w:after="120" w:afterAutospacing="0" w:line="276" w:lineRule="auto"/>
        <w:jc w:val="both"/>
        <w:rPr>
          <w:rFonts w:asciiTheme="minorHAnsi" w:hAnsiTheme="minorHAnsi" w:cstheme="minorHAnsi"/>
          <w:color w:val="000000" w:themeColor="text1"/>
        </w:rPr>
      </w:pPr>
      <w:r w:rsidRPr="00ED7B7B">
        <w:rPr>
          <w:rFonts w:asciiTheme="minorHAnsi" w:eastAsiaTheme="majorEastAsia" w:hAnsiTheme="minorHAnsi" w:cstheme="minorHAnsi"/>
          <w:color w:val="000000" w:themeColor="text1"/>
        </w:rPr>
        <w:t>Moreover, the Ministry of Labour, Invalids and Social Affairs</w:t>
      </w:r>
      <w:r w:rsidR="00B20F22" w:rsidRPr="00ED7B7B">
        <w:rPr>
          <w:rFonts w:asciiTheme="minorHAnsi" w:eastAsiaTheme="majorEastAsia" w:hAnsiTheme="minorHAnsi" w:cstheme="minorHAnsi"/>
          <w:color w:val="000000" w:themeColor="text1"/>
        </w:rPr>
        <w:t xml:space="preserve"> (</w:t>
      </w:r>
      <w:proofErr w:type="spellStart"/>
      <w:r w:rsidR="00B20F22" w:rsidRPr="00ED7B7B">
        <w:rPr>
          <w:rFonts w:asciiTheme="minorHAnsi" w:eastAsiaTheme="majorEastAsia" w:hAnsiTheme="minorHAnsi" w:cstheme="minorHAnsi"/>
          <w:color w:val="000000" w:themeColor="text1"/>
        </w:rPr>
        <w:t>MoLISA</w:t>
      </w:r>
      <w:proofErr w:type="spellEnd"/>
      <w:r w:rsidR="00B20F22" w:rsidRPr="00ED7B7B">
        <w:rPr>
          <w:rFonts w:asciiTheme="minorHAnsi" w:eastAsiaTheme="majorEastAsia" w:hAnsiTheme="minorHAnsi" w:cstheme="minorHAnsi"/>
          <w:color w:val="000000" w:themeColor="text1"/>
        </w:rPr>
        <w:t xml:space="preserve">) published </w:t>
      </w:r>
      <w:r w:rsidRPr="00ED7B7B">
        <w:rPr>
          <w:rFonts w:asciiTheme="minorHAnsi" w:eastAsiaTheme="majorEastAsia" w:hAnsiTheme="minorHAnsi" w:cstheme="minorHAnsi"/>
          <w:color w:val="000000" w:themeColor="text1"/>
        </w:rPr>
        <w:t xml:space="preserve">guidelines on referral to support trafficked victims, </w:t>
      </w:r>
      <w:r w:rsidR="00B20F22" w:rsidRPr="00ED7B7B">
        <w:rPr>
          <w:rFonts w:asciiTheme="minorHAnsi" w:eastAsiaTheme="majorEastAsia" w:hAnsiTheme="minorHAnsi" w:cstheme="minorHAnsi"/>
          <w:color w:val="000000" w:themeColor="text1"/>
        </w:rPr>
        <w:t xml:space="preserve">a </w:t>
      </w:r>
      <w:r w:rsidRPr="00ED7B7B">
        <w:rPr>
          <w:rFonts w:asciiTheme="minorHAnsi" w:eastAsiaTheme="majorEastAsia" w:hAnsiTheme="minorHAnsi" w:cstheme="minorHAnsi"/>
          <w:color w:val="000000" w:themeColor="text1"/>
        </w:rPr>
        <w:t xml:space="preserve">directory of supporting services and leaflets on victim’s rights </w:t>
      </w:r>
      <w:r w:rsidR="00B20F22" w:rsidRPr="00ED7B7B">
        <w:rPr>
          <w:rFonts w:asciiTheme="minorHAnsi" w:eastAsiaTheme="majorEastAsia" w:hAnsiTheme="minorHAnsi" w:cstheme="minorHAnsi"/>
          <w:color w:val="000000" w:themeColor="text1"/>
        </w:rPr>
        <w:t xml:space="preserve">– </w:t>
      </w:r>
      <w:r w:rsidR="00ED118A" w:rsidRPr="00ED7B7B">
        <w:rPr>
          <w:rFonts w:asciiTheme="minorHAnsi" w:eastAsiaTheme="majorEastAsia" w:hAnsiTheme="minorHAnsi" w:cstheme="minorHAnsi"/>
          <w:color w:val="000000" w:themeColor="text1"/>
        </w:rPr>
        <w:t xml:space="preserve">for </w:t>
      </w:r>
      <w:r w:rsidR="00B20F22" w:rsidRPr="00ED7B7B">
        <w:rPr>
          <w:rFonts w:asciiTheme="minorHAnsi" w:eastAsiaTheme="majorEastAsia" w:hAnsiTheme="minorHAnsi" w:cstheme="minorHAnsi"/>
          <w:color w:val="000000" w:themeColor="text1"/>
        </w:rPr>
        <w:t xml:space="preserve">all of which </w:t>
      </w:r>
      <w:r w:rsidRPr="00ED7B7B">
        <w:rPr>
          <w:rFonts w:asciiTheme="minorHAnsi" w:eastAsiaTheme="majorEastAsia" w:hAnsiTheme="minorHAnsi" w:cstheme="minorHAnsi"/>
          <w:color w:val="000000" w:themeColor="text1"/>
        </w:rPr>
        <w:t>UN-ACT provided important inputs</w:t>
      </w:r>
      <w:r w:rsidR="00B20F22" w:rsidRPr="00ED7B7B">
        <w:rPr>
          <w:rFonts w:asciiTheme="minorHAnsi" w:eastAsiaTheme="majorEastAsia" w:hAnsiTheme="minorHAnsi" w:cstheme="minorHAnsi"/>
          <w:color w:val="000000" w:themeColor="text1"/>
        </w:rPr>
        <w:t>.  To ensure practitioners and officials were socialised to these documents,</w:t>
      </w:r>
      <w:r w:rsidRPr="00ED7B7B">
        <w:rPr>
          <w:rFonts w:asciiTheme="minorHAnsi" w:eastAsiaTheme="majorEastAsia" w:hAnsiTheme="minorHAnsi" w:cstheme="minorHAnsi"/>
          <w:color w:val="000000" w:themeColor="text1"/>
        </w:rPr>
        <w:t xml:space="preserve"> </w:t>
      </w:r>
      <w:proofErr w:type="spellStart"/>
      <w:r w:rsidRPr="00ED7B7B">
        <w:rPr>
          <w:rFonts w:asciiTheme="minorHAnsi" w:eastAsiaTheme="majorEastAsia" w:hAnsiTheme="minorHAnsi" w:cstheme="minorHAnsi"/>
          <w:color w:val="000000" w:themeColor="text1"/>
        </w:rPr>
        <w:t>M</w:t>
      </w:r>
      <w:r w:rsidR="00324625">
        <w:rPr>
          <w:rFonts w:asciiTheme="minorHAnsi" w:eastAsiaTheme="majorEastAsia" w:hAnsiTheme="minorHAnsi" w:cstheme="minorHAnsi"/>
          <w:color w:val="000000" w:themeColor="text1"/>
        </w:rPr>
        <w:t>o</w:t>
      </w:r>
      <w:r w:rsidRPr="00ED7B7B">
        <w:rPr>
          <w:rFonts w:asciiTheme="minorHAnsi" w:eastAsiaTheme="majorEastAsia" w:hAnsiTheme="minorHAnsi" w:cstheme="minorHAnsi"/>
          <w:color w:val="000000" w:themeColor="text1"/>
        </w:rPr>
        <w:t>LISA</w:t>
      </w:r>
      <w:proofErr w:type="spellEnd"/>
      <w:r w:rsidRPr="00ED7B7B">
        <w:rPr>
          <w:rFonts w:asciiTheme="minorHAnsi" w:eastAsiaTheme="majorEastAsia" w:hAnsiTheme="minorHAnsi" w:cstheme="minorHAnsi"/>
          <w:color w:val="000000" w:themeColor="text1"/>
        </w:rPr>
        <w:t xml:space="preserve"> organized </w:t>
      </w:r>
      <w:r w:rsidR="00B20F22" w:rsidRPr="00ED7B7B">
        <w:rPr>
          <w:rFonts w:asciiTheme="minorHAnsi" w:eastAsiaTheme="majorEastAsia" w:hAnsiTheme="minorHAnsi" w:cstheme="minorHAnsi"/>
          <w:color w:val="000000" w:themeColor="text1"/>
        </w:rPr>
        <w:t>has organized trainings and workshops for practitioners</w:t>
      </w:r>
      <w:r w:rsidRPr="00ED7B7B">
        <w:rPr>
          <w:rFonts w:asciiTheme="minorHAnsi" w:eastAsiaTheme="majorEastAsia" w:hAnsiTheme="minorHAnsi" w:cstheme="minorHAnsi"/>
          <w:color w:val="000000" w:themeColor="text1"/>
        </w:rPr>
        <w:t xml:space="preserve">. </w:t>
      </w:r>
    </w:p>
    <w:p w14:paraId="623FE8A4" w14:textId="364BAB6D" w:rsidR="0025165B" w:rsidRPr="00ED7B7B" w:rsidRDefault="00C17FA8" w:rsidP="00ED7B7B">
      <w:pPr>
        <w:pStyle w:val="BodyText"/>
        <w:numPr>
          <w:ilvl w:val="0"/>
          <w:numId w:val="1"/>
        </w:numPr>
        <w:spacing w:line="276" w:lineRule="auto"/>
        <w:jc w:val="both"/>
        <w:rPr>
          <w:rFonts w:cstheme="minorHAnsi"/>
          <w:color w:val="000000" w:themeColor="text1"/>
          <w:sz w:val="24"/>
          <w:szCs w:val="24"/>
        </w:rPr>
      </w:pPr>
      <w:r w:rsidRPr="00ED7B7B">
        <w:rPr>
          <w:rFonts w:cstheme="minorHAnsi"/>
          <w:noProof/>
          <w:color w:val="000000" w:themeColor="text1"/>
          <w:sz w:val="24"/>
          <w:szCs w:val="24"/>
        </w:rPr>
        <w:t>The Ministry of Social Development and Human Security</w:t>
      </w:r>
      <w:r w:rsidR="00A13228" w:rsidRPr="00ED7B7B">
        <w:rPr>
          <w:rFonts w:cstheme="minorHAnsi"/>
          <w:noProof/>
          <w:color w:val="000000" w:themeColor="text1"/>
          <w:sz w:val="24"/>
          <w:szCs w:val="24"/>
        </w:rPr>
        <w:t xml:space="preserve"> (MSDHS)</w:t>
      </w:r>
      <w:r w:rsidRPr="00ED7B7B">
        <w:rPr>
          <w:rFonts w:cstheme="minorHAnsi"/>
          <w:noProof/>
          <w:color w:val="000000" w:themeColor="text1"/>
          <w:sz w:val="24"/>
          <w:szCs w:val="24"/>
        </w:rPr>
        <w:t xml:space="preserve"> of the Royal Thai Government have worked to </w:t>
      </w:r>
      <w:r w:rsidR="00D96318" w:rsidRPr="00ED7B7B">
        <w:rPr>
          <w:rFonts w:cstheme="minorHAnsi"/>
          <w:noProof/>
          <w:color w:val="000000" w:themeColor="text1"/>
          <w:sz w:val="24"/>
          <w:szCs w:val="24"/>
        </w:rPr>
        <w:t xml:space="preserve">map and improve their referral processes, which are already the most advanced in the region. </w:t>
      </w:r>
    </w:p>
    <w:p w14:paraId="292BB663" w14:textId="60FE9824" w:rsidR="0059065C" w:rsidRPr="00ED7B7B" w:rsidRDefault="00DC523C" w:rsidP="00ED7B7B">
      <w:pPr>
        <w:pStyle w:val="NormalWeb"/>
        <w:numPr>
          <w:ilvl w:val="0"/>
          <w:numId w:val="1"/>
        </w:numPr>
        <w:spacing w:after="120" w:afterAutospacing="0" w:line="276" w:lineRule="auto"/>
        <w:jc w:val="both"/>
        <w:rPr>
          <w:rFonts w:asciiTheme="minorHAnsi" w:hAnsiTheme="minorHAnsi" w:cstheme="minorHAnsi"/>
          <w:color w:val="000000" w:themeColor="text1"/>
        </w:rPr>
      </w:pPr>
      <w:r w:rsidRPr="00ED7B7B">
        <w:rPr>
          <w:rFonts w:asciiTheme="minorHAnsi" w:hAnsiTheme="minorHAnsi" w:cstheme="minorHAnsi"/>
          <w:color w:val="000000" w:themeColor="text1"/>
        </w:rPr>
        <w:t xml:space="preserve">In all the COMMIT countries, </w:t>
      </w:r>
      <w:r w:rsidR="0061590E" w:rsidRPr="00ED7B7B">
        <w:rPr>
          <w:rFonts w:asciiTheme="minorHAnsi" w:hAnsiTheme="minorHAnsi" w:cstheme="minorHAnsi"/>
          <w:color w:val="000000" w:themeColor="text1"/>
        </w:rPr>
        <w:t xml:space="preserve">UN-ACT </w:t>
      </w:r>
      <w:r w:rsidRPr="00ED7B7B">
        <w:rPr>
          <w:rFonts w:asciiTheme="minorHAnsi" w:hAnsiTheme="minorHAnsi" w:cstheme="minorHAnsi"/>
          <w:color w:val="000000" w:themeColor="text1"/>
        </w:rPr>
        <w:t>has</w:t>
      </w:r>
      <w:r w:rsidR="0061590E" w:rsidRPr="00ED7B7B">
        <w:rPr>
          <w:rFonts w:asciiTheme="minorHAnsi" w:hAnsiTheme="minorHAnsi" w:cstheme="minorHAnsi"/>
          <w:color w:val="000000" w:themeColor="text1"/>
        </w:rPr>
        <w:t xml:space="preserve"> worked with government partners throughout 2018 to develop briefs to be used internally for budget advocacy to ensure NRM sustainability.  This initiative has been well-received </w:t>
      </w:r>
      <w:r w:rsidRPr="00ED7B7B">
        <w:rPr>
          <w:rFonts w:asciiTheme="minorHAnsi" w:hAnsiTheme="minorHAnsi" w:cstheme="minorHAnsi"/>
          <w:color w:val="000000" w:themeColor="text1"/>
        </w:rPr>
        <w:t>by most governments</w:t>
      </w:r>
      <w:r w:rsidR="0061590E" w:rsidRPr="00ED7B7B">
        <w:rPr>
          <w:rFonts w:asciiTheme="minorHAnsi" w:hAnsiTheme="minorHAnsi" w:cstheme="minorHAnsi"/>
          <w:color w:val="000000" w:themeColor="text1"/>
        </w:rPr>
        <w:t xml:space="preserve"> and will run into 2019 with the aim of securing regular budget contributions from governments for NRMs.   </w:t>
      </w:r>
    </w:p>
    <w:p w14:paraId="21567932" w14:textId="7A39F530" w:rsidR="00A7543A" w:rsidRPr="00ED7B7B" w:rsidRDefault="00A7543A" w:rsidP="00ED7B7B">
      <w:pPr>
        <w:spacing w:after="120" w:line="276" w:lineRule="auto"/>
        <w:jc w:val="both"/>
        <w:rPr>
          <w:rFonts w:asciiTheme="minorHAnsi" w:eastAsia="Times New Roman" w:hAnsiTheme="minorHAnsi" w:cstheme="minorHAnsi"/>
          <w:color w:val="000000" w:themeColor="text1"/>
          <w:sz w:val="24"/>
        </w:rPr>
      </w:pPr>
      <w:r w:rsidRPr="00ED7B7B">
        <w:rPr>
          <w:rFonts w:asciiTheme="minorHAnsi" w:eastAsia="Times New Roman" w:hAnsiTheme="minorHAnsi" w:cstheme="minorHAnsi"/>
          <w:noProof/>
          <w:color w:val="000000" w:themeColor="text1"/>
          <w:sz w:val="24"/>
          <w:lang w:val="en-US" w:eastAsia="en-US"/>
        </w:rPr>
        <w:lastRenderedPageBreak/>
        <w:drawing>
          <wp:inline distT="0" distB="0" distL="0" distR="0" wp14:anchorId="1C802D66" wp14:editId="3D6AFDDC">
            <wp:extent cx="5727700" cy="4295775"/>
            <wp:effectExtent l="0" t="0" r="6350" b="9525"/>
            <wp:docPr id="5" name="Picture 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206.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3FFD6515" w14:textId="1C3D603D" w:rsidR="00A7543A" w:rsidRPr="00ED7B7B" w:rsidRDefault="00A7543A" w:rsidP="00ED7B7B">
      <w:pPr>
        <w:spacing w:after="120" w:line="276" w:lineRule="auto"/>
        <w:jc w:val="both"/>
        <w:rPr>
          <w:rFonts w:asciiTheme="minorHAnsi" w:eastAsia="Times New Roman" w:hAnsiTheme="minorHAnsi" w:cstheme="minorHAnsi"/>
          <w:color w:val="000000" w:themeColor="text1"/>
          <w:sz w:val="24"/>
          <w:lang w:val="en-SG"/>
        </w:rPr>
      </w:pPr>
      <w:r w:rsidRPr="00ED7B7B">
        <w:rPr>
          <w:rFonts w:asciiTheme="minorHAnsi" w:eastAsia="Times New Roman" w:hAnsiTheme="minorHAnsi" w:cstheme="minorHAnsi"/>
          <w:color w:val="000000" w:themeColor="text1"/>
          <w:sz w:val="24"/>
          <w:lang w:val="en-SG"/>
        </w:rPr>
        <w:t>Photo: Consultation on the National Referral Mechanism development in Cambodia</w:t>
      </w:r>
    </w:p>
    <w:p w14:paraId="15D2AC6E" w14:textId="0D744165" w:rsidR="00E80F82" w:rsidRPr="00ED7B7B" w:rsidRDefault="009B71E0" w:rsidP="00ED7B7B">
      <w:pPr>
        <w:spacing w:after="120" w:line="276" w:lineRule="auto"/>
        <w:jc w:val="both"/>
        <w:rPr>
          <w:rFonts w:asciiTheme="minorHAnsi" w:eastAsia="Times New Roman" w:hAnsiTheme="minorHAnsi" w:cstheme="minorHAnsi"/>
          <w:color w:val="000000" w:themeColor="text1"/>
          <w:sz w:val="24"/>
        </w:rPr>
      </w:pPr>
      <w:r w:rsidRPr="00ED7B7B">
        <w:rPr>
          <w:rFonts w:asciiTheme="minorHAnsi" w:eastAsia="Times New Roman" w:hAnsiTheme="minorHAnsi" w:cstheme="minorHAnsi"/>
          <w:color w:val="000000" w:themeColor="text1"/>
          <w:sz w:val="24"/>
        </w:rPr>
        <w:t>Key results on bilateral cooperation mechanisms:</w:t>
      </w:r>
    </w:p>
    <w:p w14:paraId="010B0940" w14:textId="0919CA8E" w:rsidR="009B71E0" w:rsidRPr="00ED7B7B" w:rsidRDefault="00324625" w:rsidP="00ED7B7B">
      <w:pPr>
        <w:pStyle w:val="ListParagraph"/>
        <w:numPr>
          <w:ilvl w:val="0"/>
          <w:numId w:val="1"/>
        </w:numPr>
        <w:spacing w:after="120" w:line="276" w:lineRule="auto"/>
        <w:contextualSpacing w:val="0"/>
        <w:jc w:val="both"/>
        <w:rPr>
          <w:rFonts w:asciiTheme="minorHAnsi" w:eastAsia="Times New Roman" w:hAnsiTheme="minorHAnsi" w:cstheme="minorHAnsi"/>
          <w:color w:val="000000" w:themeColor="text1"/>
          <w:sz w:val="24"/>
        </w:rPr>
      </w:pPr>
      <w:bookmarkStart w:id="1" w:name="OLE_LINK3"/>
      <w:bookmarkStart w:id="2" w:name="OLE_LINK4"/>
      <w:r>
        <w:rPr>
          <w:rFonts w:asciiTheme="minorHAnsi" w:eastAsia="Times New Roman" w:hAnsiTheme="minorHAnsi" w:cstheme="minorHAnsi"/>
          <w:color w:val="000000" w:themeColor="text1"/>
          <w:sz w:val="24"/>
        </w:rPr>
        <w:t xml:space="preserve">Key ministries in </w:t>
      </w:r>
      <w:r w:rsidR="009B71E0" w:rsidRPr="00ED7B7B">
        <w:rPr>
          <w:rFonts w:asciiTheme="minorHAnsi" w:eastAsia="Times New Roman" w:hAnsiTheme="minorHAnsi" w:cstheme="minorHAnsi"/>
          <w:color w:val="000000" w:themeColor="text1"/>
          <w:sz w:val="24"/>
        </w:rPr>
        <w:t xml:space="preserve">China and Thailand offices </w:t>
      </w:r>
      <w:r>
        <w:rPr>
          <w:rFonts w:asciiTheme="minorHAnsi" w:eastAsia="Times New Roman" w:hAnsiTheme="minorHAnsi" w:cstheme="minorHAnsi"/>
          <w:color w:val="000000" w:themeColor="text1"/>
          <w:sz w:val="24"/>
        </w:rPr>
        <w:t>are working more closely together</w:t>
      </w:r>
      <w:r w:rsidR="002806FF" w:rsidRPr="00ED7B7B">
        <w:rPr>
          <w:rFonts w:asciiTheme="minorHAnsi" w:eastAsia="Times New Roman" w:hAnsiTheme="minorHAnsi" w:cstheme="minorHAnsi"/>
          <w:color w:val="000000" w:themeColor="text1"/>
          <w:sz w:val="24"/>
        </w:rPr>
        <w:t xml:space="preserve"> together to </w:t>
      </w:r>
      <w:r w:rsidR="00122E69" w:rsidRPr="00ED7B7B">
        <w:rPr>
          <w:rFonts w:asciiTheme="minorHAnsi" w:eastAsia="Times New Roman" w:hAnsiTheme="minorHAnsi" w:cstheme="minorHAnsi"/>
          <w:color w:val="000000" w:themeColor="text1"/>
          <w:sz w:val="24"/>
        </w:rPr>
        <w:t>support responses in victim identification, assistance to trafficked persons, repatriation and ultimately seeking justice in cases in light of emergent trafficking patterns between China and Thailand, including through deception through social media into sexual exploitation</w:t>
      </w:r>
      <w:r w:rsidR="002806FF" w:rsidRPr="00ED7B7B">
        <w:rPr>
          <w:rFonts w:asciiTheme="minorHAnsi" w:eastAsia="Times New Roman" w:hAnsiTheme="minorHAnsi" w:cstheme="minorHAnsi"/>
          <w:color w:val="000000" w:themeColor="text1"/>
          <w:sz w:val="24"/>
        </w:rPr>
        <w:t xml:space="preserve">. This is as a result of the </w:t>
      </w:r>
      <w:r w:rsidR="009B71E0" w:rsidRPr="00ED7B7B">
        <w:rPr>
          <w:rFonts w:asciiTheme="minorHAnsi" w:eastAsia="Times New Roman" w:hAnsiTheme="minorHAnsi" w:cstheme="minorHAnsi"/>
          <w:color w:val="000000" w:themeColor="text1"/>
          <w:sz w:val="24"/>
        </w:rPr>
        <w:t>signing of M</w:t>
      </w:r>
      <w:r w:rsidR="00DC523C" w:rsidRPr="00ED7B7B">
        <w:rPr>
          <w:rFonts w:asciiTheme="minorHAnsi" w:eastAsia="Times New Roman" w:hAnsiTheme="minorHAnsi" w:cstheme="minorHAnsi"/>
          <w:color w:val="000000" w:themeColor="text1"/>
          <w:sz w:val="24"/>
        </w:rPr>
        <w:t>o</w:t>
      </w:r>
      <w:r w:rsidR="009B71E0" w:rsidRPr="00ED7B7B">
        <w:rPr>
          <w:rFonts w:asciiTheme="minorHAnsi" w:eastAsia="Times New Roman" w:hAnsiTheme="minorHAnsi" w:cstheme="minorHAnsi"/>
          <w:color w:val="000000" w:themeColor="text1"/>
          <w:sz w:val="24"/>
        </w:rPr>
        <w:t>U between China and Thailand in Nov. 2018</w:t>
      </w:r>
      <w:r w:rsidR="00DC523C" w:rsidRPr="00ED7B7B">
        <w:rPr>
          <w:rFonts w:asciiTheme="minorHAnsi" w:eastAsia="Times New Roman" w:hAnsiTheme="minorHAnsi" w:cstheme="minorHAnsi"/>
          <w:color w:val="000000" w:themeColor="text1"/>
          <w:sz w:val="24"/>
        </w:rPr>
        <w:t xml:space="preserve">, following persistent </w:t>
      </w:r>
      <w:r w:rsidR="009B71E0" w:rsidRPr="00ED7B7B">
        <w:rPr>
          <w:rFonts w:asciiTheme="minorHAnsi" w:eastAsia="Times New Roman" w:hAnsiTheme="minorHAnsi" w:cstheme="minorHAnsi"/>
          <w:color w:val="000000" w:themeColor="text1"/>
          <w:sz w:val="24"/>
        </w:rPr>
        <w:t>advocacy by CSOs in both countries as well as UNACT.</w:t>
      </w:r>
      <w:r w:rsidR="00DC523C" w:rsidRPr="00ED7B7B">
        <w:rPr>
          <w:rFonts w:asciiTheme="minorHAnsi" w:eastAsiaTheme="majorEastAsia" w:hAnsiTheme="minorHAnsi" w:cstheme="minorHAnsi"/>
          <w:color w:val="000000" w:themeColor="text1"/>
          <w:sz w:val="24"/>
        </w:rPr>
        <w:t xml:space="preserve">  </w:t>
      </w:r>
      <w:r w:rsidR="009B71E0" w:rsidRPr="00ED7B7B">
        <w:rPr>
          <w:rFonts w:asciiTheme="minorHAnsi" w:eastAsiaTheme="majorEastAsia" w:hAnsiTheme="minorHAnsi" w:cstheme="minorHAnsi"/>
          <w:color w:val="000000" w:themeColor="text1"/>
          <w:sz w:val="24"/>
        </w:rPr>
        <w:t xml:space="preserve">The </w:t>
      </w:r>
      <w:r w:rsidR="00DC523C" w:rsidRPr="00ED7B7B">
        <w:rPr>
          <w:rFonts w:asciiTheme="minorHAnsi" w:eastAsiaTheme="majorEastAsia" w:hAnsiTheme="minorHAnsi" w:cstheme="minorHAnsi"/>
          <w:color w:val="000000" w:themeColor="text1"/>
          <w:sz w:val="24"/>
        </w:rPr>
        <w:t xml:space="preserve">signing </w:t>
      </w:r>
      <w:r w:rsidR="009B71E0" w:rsidRPr="00ED7B7B">
        <w:rPr>
          <w:rFonts w:asciiTheme="minorHAnsi" w:eastAsiaTheme="majorEastAsia" w:hAnsiTheme="minorHAnsi" w:cstheme="minorHAnsi"/>
          <w:color w:val="000000" w:themeColor="text1"/>
          <w:sz w:val="24"/>
        </w:rPr>
        <w:t>event was supported by the Government of China</w:t>
      </w:r>
      <w:r w:rsidR="00DC523C" w:rsidRPr="00ED7B7B">
        <w:rPr>
          <w:rFonts w:asciiTheme="minorHAnsi" w:eastAsiaTheme="majorEastAsia" w:hAnsiTheme="minorHAnsi" w:cstheme="minorHAnsi"/>
          <w:color w:val="000000" w:themeColor="text1"/>
          <w:sz w:val="24"/>
        </w:rPr>
        <w:t xml:space="preserve">, with </w:t>
      </w:r>
      <w:r w:rsidR="009B71E0" w:rsidRPr="00ED7B7B">
        <w:rPr>
          <w:rFonts w:asciiTheme="minorHAnsi" w:eastAsiaTheme="majorEastAsia" w:hAnsiTheme="minorHAnsi" w:cstheme="minorHAnsi"/>
          <w:color w:val="000000" w:themeColor="text1"/>
          <w:sz w:val="24"/>
        </w:rPr>
        <w:t>UN-ACT work</w:t>
      </w:r>
      <w:r w:rsidR="00DC523C" w:rsidRPr="00ED7B7B">
        <w:rPr>
          <w:rFonts w:asciiTheme="minorHAnsi" w:eastAsiaTheme="majorEastAsia" w:hAnsiTheme="minorHAnsi" w:cstheme="minorHAnsi"/>
          <w:color w:val="000000" w:themeColor="text1"/>
          <w:sz w:val="24"/>
        </w:rPr>
        <w:t>ing</w:t>
      </w:r>
      <w:r w:rsidR="009B71E0" w:rsidRPr="00ED7B7B">
        <w:rPr>
          <w:rFonts w:asciiTheme="minorHAnsi" w:eastAsiaTheme="majorEastAsia" w:hAnsiTheme="minorHAnsi" w:cstheme="minorHAnsi"/>
          <w:color w:val="000000" w:themeColor="text1"/>
          <w:sz w:val="24"/>
        </w:rPr>
        <w:t xml:space="preserve"> closely with the Governments on th</w:t>
      </w:r>
      <w:r w:rsidR="00DC523C" w:rsidRPr="00ED7B7B">
        <w:rPr>
          <w:rFonts w:asciiTheme="minorHAnsi" w:eastAsiaTheme="majorEastAsia" w:hAnsiTheme="minorHAnsi" w:cstheme="minorHAnsi"/>
          <w:color w:val="000000" w:themeColor="text1"/>
          <w:sz w:val="24"/>
        </w:rPr>
        <w:t>roughout the process</w:t>
      </w:r>
      <w:r w:rsidR="009B71E0" w:rsidRPr="00ED7B7B">
        <w:rPr>
          <w:rFonts w:asciiTheme="minorHAnsi" w:eastAsiaTheme="majorEastAsia" w:hAnsiTheme="minorHAnsi" w:cstheme="minorHAnsi"/>
          <w:color w:val="000000" w:themeColor="text1"/>
          <w:sz w:val="24"/>
        </w:rPr>
        <w:t>. The two countries will be developing a joint Plan of Action to implement the MOU</w:t>
      </w:r>
      <w:r w:rsidR="00DC523C" w:rsidRPr="00ED7B7B">
        <w:rPr>
          <w:rFonts w:asciiTheme="minorHAnsi" w:eastAsiaTheme="majorEastAsia" w:hAnsiTheme="minorHAnsi" w:cstheme="minorHAnsi"/>
          <w:color w:val="000000" w:themeColor="text1"/>
          <w:sz w:val="24"/>
        </w:rPr>
        <w:t xml:space="preserve">, which UN-ACT </w:t>
      </w:r>
      <w:r>
        <w:rPr>
          <w:rFonts w:asciiTheme="minorHAnsi" w:eastAsiaTheme="majorEastAsia" w:hAnsiTheme="minorHAnsi" w:cstheme="minorHAnsi"/>
          <w:color w:val="000000" w:themeColor="text1"/>
          <w:sz w:val="24"/>
        </w:rPr>
        <w:t xml:space="preserve">China and Thailand country office </w:t>
      </w:r>
      <w:r w:rsidR="00DC523C" w:rsidRPr="00ED7B7B">
        <w:rPr>
          <w:rFonts w:asciiTheme="minorHAnsi" w:eastAsiaTheme="majorEastAsia" w:hAnsiTheme="minorHAnsi" w:cstheme="minorHAnsi"/>
          <w:color w:val="000000" w:themeColor="text1"/>
          <w:sz w:val="24"/>
        </w:rPr>
        <w:t>will continue to support</w:t>
      </w:r>
      <w:r w:rsidR="009B71E0" w:rsidRPr="00ED7B7B">
        <w:rPr>
          <w:rFonts w:asciiTheme="minorHAnsi" w:eastAsiaTheme="majorEastAsia" w:hAnsiTheme="minorHAnsi" w:cstheme="minorHAnsi"/>
          <w:color w:val="000000" w:themeColor="text1"/>
          <w:sz w:val="24"/>
        </w:rPr>
        <w:t>.</w:t>
      </w:r>
    </w:p>
    <w:p w14:paraId="296D9FFC" w14:textId="6072D35C" w:rsidR="009D740F" w:rsidRPr="00ED7B7B" w:rsidRDefault="009D740F" w:rsidP="00ED7B7B">
      <w:pPr>
        <w:pStyle w:val="ListParagraph"/>
        <w:numPr>
          <w:ilvl w:val="0"/>
          <w:numId w:val="1"/>
        </w:numPr>
        <w:spacing w:after="120" w:line="276" w:lineRule="auto"/>
        <w:contextualSpacing w:val="0"/>
        <w:jc w:val="both"/>
        <w:rPr>
          <w:rFonts w:asciiTheme="minorHAnsi" w:eastAsia="Times New Roman" w:hAnsiTheme="minorHAnsi" w:cstheme="minorHAnsi"/>
          <w:color w:val="000000" w:themeColor="text1"/>
          <w:sz w:val="24"/>
        </w:rPr>
      </w:pPr>
      <w:r w:rsidRPr="00ED7B7B">
        <w:rPr>
          <w:rFonts w:asciiTheme="minorHAnsi" w:hAnsiTheme="minorHAnsi" w:cstheme="minorHAnsi"/>
          <w:sz w:val="24"/>
        </w:rPr>
        <w:t>The Bilateral Meeting for the 2nd Review of the Memorandum of Understanding (MOU) between the Government of the Kingdom of Thailand and the Government of the Republic of the Union of Myanmar on Cooperation to Combat Trafficking in Persons was held on 9 August 2018 in Yangon, Myanmar, with UN-ACT country offices providing support to government counterparts.  The two delegations successfully reached agreement on all provisions of the draft MOU. The final agreed text of the draft MOU as negotiated was initia</w:t>
      </w:r>
      <w:r w:rsidR="00ED118A" w:rsidRPr="00ED7B7B">
        <w:rPr>
          <w:rFonts w:asciiTheme="minorHAnsi" w:hAnsiTheme="minorHAnsi" w:cstheme="minorHAnsi"/>
          <w:sz w:val="24"/>
        </w:rPr>
        <w:t>t</w:t>
      </w:r>
      <w:r w:rsidRPr="00ED7B7B">
        <w:rPr>
          <w:rFonts w:asciiTheme="minorHAnsi" w:hAnsiTheme="minorHAnsi" w:cstheme="minorHAnsi"/>
          <w:sz w:val="24"/>
        </w:rPr>
        <w:t xml:space="preserve">ed by the heads of the delegations and the actual date and </w:t>
      </w:r>
      <w:r w:rsidRPr="00ED7B7B">
        <w:rPr>
          <w:rFonts w:asciiTheme="minorHAnsi" w:hAnsiTheme="minorHAnsi" w:cstheme="minorHAnsi"/>
          <w:sz w:val="24"/>
        </w:rPr>
        <w:lastRenderedPageBreak/>
        <w:t>venue of the MOU Signing Ceremony are to be communicated to each other through diplomatic channels.</w:t>
      </w:r>
    </w:p>
    <w:p w14:paraId="65775C86" w14:textId="7DAD58A0" w:rsidR="009B71E0" w:rsidRPr="00ED7B7B" w:rsidRDefault="006B77A4" w:rsidP="00ED7B7B">
      <w:pPr>
        <w:pStyle w:val="ListParagraph"/>
        <w:numPr>
          <w:ilvl w:val="0"/>
          <w:numId w:val="1"/>
        </w:numPr>
        <w:spacing w:after="120" w:line="276" w:lineRule="auto"/>
        <w:contextualSpacing w:val="0"/>
        <w:jc w:val="both"/>
        <w:rPr>
          <w:rFonts w:asciiTheme="minorHAnsi" w:eastAsia="Times New Roman" w:hAnsiTheme="minorHAnsi" w:cstheme="minorHAnsi"/>
          <w:color w:val="000000" w:themeColor="text1"/>
          <w:sz w:val="24"/>
        </w:rPr>
      </w:pPr>
      <w:r w:rsidRPr="00ED7B7B">
        <w:rPr>
          <w:rFonts w:asciiTheme="minorHAnsi" w:hAnsiTheme="minorHAnsi" w:cstheme="minorHAnsi"/>
          <w:color w:val="000000" w:themeColor="text1"/>
          <w:sz w:val="24"/>
        </w:rPr>
        <w:t>T</w:t>
      </w:r>
      <w:r w:rsidR="00F91FB1" w:rsidRPr="00ED7B7B">
        <w:rPr>
          <w:rFonts w:asciiTheme="minorHAnsi" w:hAnsiTheme="minorHAnsi" w:cstheme="minorHAnsi"/>
          <w:color w:val="000000" w:themeColor="text1"/>
          <w:sz w:val="24"/>
        </w:rPr>
        <w:t xml:space="preserve">he </w:t>
      </w:r>
      <w:r w:rsidRPr="00ED7B7B">
        <w:rPr>
          <w:rFonts w:asciiTheme="minorHAnsi" w:hAnsiTheme="minorHAnsi" w:cstheme="minorHAnsi"/>
          <w:color w:val="000000" w:themeColor="text1"/>
          <w:sz w:val="24"/>
        </w:rPr>
        <w:t>MoSAVY</w:t>
      </w:r>
      <w:r w:rsidR="00F91FB1" w:rsidRPr="00ED7B7B">
        <w:rPr>
          <w:rFonts w:asciiTheme="minorHAnsi" w:hAnsiTheme="minorHAnsi" w:cstheme="minorHAnsi"/>
          <w:color w:val="000000" w:themeColor="text1"/>
          <w:sz w:val="24"/>
        </w:rPr>
        <w:t xml:space="preserve"> of Cambodia and the </w:t>
      </w:r>
      <w:r w:rsidRPr="00ED7B7B">
        <w:rPr>
          <w:rFonts w:asciiTheme="minorHAnsi" w:hAnsiTheme="minorHAnsi" w:cstheme="minorHAnsi"/>
          <w:color w:val="000000" w:themeColor="text1"/>
          <w:sz w:val="24"/>
        </w:rPr>
        <w:t>MSDHS</w:t>
      </w:r>
      <w:r w:rsidR="00F91FB1" w:rsidRPr="00ED7B7B">
        <w:rPr>
          <w:rFonts w:asciiTheme="minorHAnsi" w:hAnsiTheme="minorHAnsi" w:cstheme="minorHAnsi"/>
          <w:color w:val="000000" w:themeColor="text1"/>
          <w:sz w:val="24"/>
        </w:rPr>
        <w:t xml:space="preserve"> of Thailand have made significant progress towards signing a Standard Operating Procedures (SOP) for victim identification and repatriation, with technical and coordination support from </w:t>
      </w:r>
      <w:r w:rsidR="00E80F82" w:rsidRPr="00ED7B7B">
        <w:rPr>
          <w:rFonts w:asciiTheme="minorHAnsi" w:hAnsiTheme="minorHAnsi" w:cstheme="minorHAnsi"/>
          <w:color w:val="000000" w:themeColor="text1"/>
          <w:sz w:val="24"/>
        </w:rPr>
        <w:t>UN-ACT.</w:t>
      </w:r>
      <w:bookmarkEnd w:id="1"/>
      <w:bookmarkEnd w:id="2"/>
      <w:r w:rsidR="008E4EAF" w:rsidRPr="00ED7B7B">
        <w:rPr>
          <w:rFonts w:asciiTheme="minorHAnsi" w:hAnsiTheme="minorHAnsi" w:cstheme="minorHAnsi"/>
          <w:color w:val="000000" w:themeColor="text1"/>
          <w:sz w:val="24"/>
        </w:rPr>
        <w:t xml:space="preserve">  As of the end of 2018, the SOP was being drafted – with UN-ACT support – with the expectation from government’s that it would be signed in April 2019. </w:t>
      </w:r>
    </w:p>
    <w:p w14:paraId="43C4B30C" w14:textId="079D5AD2" w:rsidR="006B77A4" w:rsidRPr="00ED7B7B" w:rsidRDefault="00FB17F2" w:rsidP="00ED7B7B">
      <w:pPr>
        <w:pStyle w:val="ListParagraph"/>
        <w:numPr>
          <w:ilvl w:val="0"/>
          <w:numId w:val="1"/>
        </w:numPr>
        <w:spacing w:after="120" w:line="276" w:lineRule="auto"/>
        <w:contextualSpacing w:val="0"/>
        <w:jc w:val="both"/>
        <w:rPr>
          <w:rFonts w:asciiTheme="minorHAnsi" w:eastAsia="Times New Roman" w:hAnsiTheme="minorHAnsi" w:cstheme="minorHAnsi"/>
          <w:color w:val="000000" w:themeColor="text1"/>
          <w:sz w:val="24"/>
        </w:rPr>
      </w:pPr>
      <w:r>
        <w:rPr>
          <w:rFonts w:asciiTheme="minorHAnsi" w:hAnsiTheme="minorHAnsi" w:cstheme="minorHAnsi"/>
          <w:sz w:val="24"/>
        </w:rPr>
        <w:t xml:space="preserve">Myanmar and Thailand </w:t>
      </w:r>
      <w:r w:rsidR="009E47EC">
        <w:rPr>
          <w:rFonts w:asciiTheme="minorHAnsi" w:hAnsiTheme="minorHAnsi" w:cstheme="minorHAnsi"/>
          <w:sz w:val="24"/>
        </w:rPr>
        <w:t>strengthened</w:t>
      </w:r>
      <w:r>
        <w:rPr>
          <w:rFonts w:asciiTheme="minorHAnsi" w:hAnsiTheme="minorHAnsi" w:cstheme="minorHAnsi"/>
          <w:sz w:val="24"/>
        </w:rPr>
        <w:t xml:space="preserve"> case-by-case </w:t>
      </w:r>
      <w:r w:rsidR="009E47EC">
        <w:rPr>
          <w:rFonts w:asciiTheme="minorHAnsi" w:hAnsiTheme="minorHAnsi" w:cstheme="minorHAnsi"/>
          <w:sz w:val="24"/>
        </w:rPr>
        <w:t>cooperation and shared knowledge on case management through</w:t>
      </w:r>
      <w:r w:rsidR="006B77A4" w:rsidRPr="00ED7B7B">
        <w:rPr>
          <w:rFonts w:asciiTheme="minorHAnsi" w:hAnsiTheme="minorHAnsi" w:cstheme="minorHAnsi"/>
          <w:sz w:val="24"/>
        </w:rPr>
        <w:t xml:space="preserve"> the 22</w:t>
      </w:r>
      <w:r w:rsidR="006B77A4" w:rsidRPr="00ED7B7B">
        <w:rPr>
          <w:rFonts w:asciiTheme="minorHAnsi" w:hAnsiTheme="minorHAnsi" w:cstheme="minorHAnsi"/>
          <w:sz w:val="24"/>
          <w:vertAlign w:val="superscript"/>
        </w:rPr>
        <w:t>nd</w:t>
      </w:r>
      <w:r w:rsidR="006B77A4" w:rsidRPr="00ED7B7B">
        <w:rPr>
          <w:rFonts w:asciiTheme="minorHAnsi" w:hAnsiTheme="minorHAnsi" w:cstheme="minorHAnsi"/>
          <w:sz w:val="24"/>
        </w:rPr>
        <w:t xml:space="preserve"> THA-MMR Case Management Meeting</w:t>
      </w:r>
      <w:r w:rsidR="009E47EC">
        <w:rPr>
          <w:rFonts w:asciiTheme="minorHAnsi" w:hAnsiTheme="minorHAnsi" w:cstheme="minorHAnsi"/>
          <w:sz w:val="24"/>
        </w:rPr>
        <w:t xml:space="preserve">, hosted by </w:t>
      </w:r>
      <w:r w:rsidR="009E47EC" w:rsidRPr="00ED7B7B">
        <w:rPr>
          <w:rFonts w:asciiTheme="minorHAnsi" w:hAnsiTheme="minorHAnsi" w:cstheme="minorHAnsi"/>
          <w:sz w:val="24"/>
        </w:rPr>
        <w:t>MSDHS of Thailand</w:t>
      </w:r>
      <w:r w:rsidR="006B77A4" w:rsidRPr="00ED7B7B">
        <w:rPr>
          <w:rFonts w:asciiTheme="minorHAnsi" w:hAnsiTheme="minorHAnsi" w:cstheme="minorHAnsi"/>
          <w:sz w:val="24"/>
        </w:rPr>
        <w:t xml:space="preserve"> on 11 December 2018 in Bangkok, Thailand</w:t>
      </w:r>
      <w:r>
        <w:rPr>
          <w:rFonts w:asciiTheme="minorHAnsi" w:hAnsiTheme="minorHAnsi" w:cstheme="minorHAnsi"/>
          <w:sz w:val="24"/>
        </w:rPr>
        <w:t>.  UN-ACT Thailand NPC supported the Thai government with preparations for presentations at the CMM and acted as resource person on the day of the meeting.</w:t>
      </w:r>
      <w:r w:rsidR="009E47EC">
        <w:rPr>
          <w:rFonts w:asciiTheme="minorHAnsi" w:hAnsiTheme="minorHAnsi" w:cstheme="minorHAnsi"/>
          <w:sz w:val="24"/>
        </w:rPr>
        <w:t xml:space="preserve">  The meeting also involved a shelter visit attended by Myanmar officials to learn from MSDHS shelter management practices.  </w:t>
      </w:r>
      <w:r w:rsidR="006B77A4" w:rsidRPr="00ED7B7B">
        <w:rPr>
          <w:rFonts w:asciiTheme="minorHAnsi" w:hAnsiTheme="minorHAnsi" w:cstheme="minorHAnsi"/>
          <w:sz w:val="24"/>
        </w:rPr>
        <w:t>The CMMs are testament to the comprehensive implementation of the MoU between the two governments, which is identified as an exemplary in UN-ACT’s upcoming review of bilateral agreements in the GMS.</w:t>
      </w:r>
      <w:r>
        <w:rPr>
          <w:rFonts w:asciiTheme="minorHAnsi" w:hAnsiTheme="minorHAnsi" w:cstheme="minorHAnsi"/>
          <w:sz w:val="24"/>
        </w:rPr>
        <w:t xml:space="preserve">  The third CMM will be held in August 2019. </w:t>
      </w:r>
    </w:p>
    <w:p w14:paraId="003A6C8A" w14:textId="3CDA230D" w:rsidR="009D740F" w:rsidRPr="00ED7B7B" w:rsidRDefault="009D740F" w:rsidP="00ED7B7B">
      <w:pPr>
        <w:pStyle w:val="ListParagraph"/>
        <w:numPr>
          <w:ilvl w:val="0"/>
          <w:numId w:val="1"/>
        </w:numPr>
        <w:autoSpaceDE w:val="0"/>
        <w:autoSpaceDN w:val="0"/>
        <w:adjustRightInd w:val="0"/>
        <w:spacing w:after="120" w:line="276" w:lineRule="auto"/>
        <w:contextualSpacing w:val="0"/>
        <w:jc w:val="both"/>
        <w:rPr>
          <w:rFonts w:asciiTheme="minorHAnsi" w:hAnsiTheme="minorHAnsi" w:cstheme="minorHAnsi"/>
          <w:sz w:val="24"/>
        </w:rPr>
      </w:pPr>
      <w:r w:rsidRPr="00ED7B7B">
        <w:rPr>
          <w:rFonts w:asciiTheme="minorHAnsi" w:hAnsiTheme="minorHAnsi" w:cstheme="minorHAnsi"/>
          <w:sz w:val="24"/>
        </w:rPr>
        <w:t>UN-ACT facilitated the Myanmar Delegation’s participation in the Workshop on Law Enforcement &amp; Victim Protection Coordination to Disrupt Human Trafficking organized by UNODC and UN-ACT/UNDP in Hanoi, Vietnam on 12 June 2018.</w:t>
      </w:r>
    </w:p>
    <w:p w14:paraId="08FDA0BE" w14:textId="00AB9098" w:rsidR="005C1233" w:rsidRPr="005C1233" w:rsidRDefault="009B71E0" w:rsidP="005C1233">
      <w:pPr>
        <w:pStyle w:val="ListParagraph"/>
        <w:numPr>
          <w:ilvl w:val="0"/>
          <w:numId w:val="1"/>
        </w:numPr>
        <w:spacing w:after="120" w:line="276" w:lineRule="auto"/>
        <w:contextualSpacing w:val="0"/>
        <w:jc w:val="both"/>
        <w:rPr>
          <w:rFonts w:asciiTheme="minorHAnsi" w:eastAsia="Times New Roman" w:hAnsiTheme="minorHAnsi" w:cstheme="minorHAnsi"/>
          <w:color w:val="000000" w:themeColor="text1"/>
          <w:sz w:val="24"/>
        </w:rPr>
      </w:pPr>
      <w:r w:rsidRPr="009E47EC">
        <w:rPr>
          <w:rFonts w:asciiTheme="minorHAnsi" w:eastAsia="Times New Roman" w:hAnsiTheme="minorHAnsi" w:cstheme="minorHAnsi"/>
          <w:color w:val="000000" w:themeColor="text1"/>
          <w:sz w:val="24"/>
        </w:rPr>
        <w:t>With UN-ACT’s support, Cambodian and Chinese officials met in May 2018 to review the progress made since the last annual review meeting in March 2017 in China</w:t>
      </w:r>
      <w:r w:rsidR="00F91FB1" w:rsidRPr="009E47EC">
        <w:rPr>
          <w:rFonts w:asciiTheme="minorHAnsi" w:eastAsia="Times New Roman" w:hAnsiTheme="minorHAnsi" w:cstheme="minorHAnsi"/>
          <w:color w:val="000000" w:themeColor="text1"/>
          <w:sz w:val="24"/>
        </w:rPr>
        <w:t>,</w:t>
      </w:r>
      <w:r w:rsidRPr="009E47EC">
        <w:rPr>
          <w:rFonts w:asciiTheme="minorHAnsi" w:eastAsia="Times New Roman" w:hAnsiTheme="minorHAnsi" w:cstheme="minorHAnsi"/>
          <w:color w:val="000000" w:themeColor="text1"/>
          <w:sz w:val="24"/>
        </w:rPr>
        <w:t xml:space="preserve"> and to discuss </w:t>
      </w:r>
      <w:r w:rsidR="00324625">
        <w:rPr>
          <w:rFonts w:asciiTheme="minorHAnsi" w:eastAsia="Times New Roman" w:hAnsiTheme="minorHAnsi" w:cstheme="minorHAnsi"/>
          <w:color w:val="000000" w:themeColor="text1"/>
          <w:sz w:val="24"/>
        </w:rPr>
        <w:t xml:space="preserve">the </w:t>
      </w:r>
      <w:r w:rsidRPr="009E47EC">
        <w:rPr>
          <w:rFonts w:asciiTheme="minorHAnsi" w:eastAsia="Times New Roman" w:hAnsiTheme="minorHAnsi" w:cstheme="minorHAnsi"/>
          <w:color w:val="000000" w:themeColor="text1"/>
          <w:sz w:val="24"/>
        </w:rPr>
        <w:t>development of a joint action plan between the two governments on strengthening cooperation in preventing and combatting trafficking in persons.</w:t>
      </w:r>
      <w:r w:rsidR="009E47EC" w:rsidRPr="009E47EC">
        <w:rPr>
          <w:rFonts w:asciiTheme="minorHAnsi" w:eastAsia="Times New Roman" w:hAnsiTheme="minorHAnsi" w:cstheme="minorHAnsi"/>
          <w:color w:val="000000" w:themeColor="text1"/>
          <w:sz w:val="24"/>
        </w:rPr>
        <w:t xml:space="preserve">  The meeting </w:t>
      </w:r>
      <w:r w:rsidR="009E47EC" w:rsidRPr="009E47EC">
        <w:rPr>
          <w:rFonts w:asciiTheme="minorHAnsi" w:eastAsiaTheme="majorEastAsia" w:hAnsiTheme="minorHAnsi" w:cstheme="minorHAnsi"/>
          <w:color w:val="000000" w:themeColor="text1"/>
          <w:sz w:val="24"/>
        </w:rPr>
        <w:t xml:space="preserve">played a key role in the decision of the Chinese government to pilot a project in one of the top </w:t>
      </w:r>
      <w:r w:rsidR="005C1233" w:rsidRPr="009E47EC">
        <w:rPr>
          <w:rFonts w:asciiTheme="minorHAnsi" w:eastAsiaTheme="majorEastAsia" w:hAnsiTheme="minorHAnsi" w:cstheme="minorHAnsi"/>
          <w:color w:val="000000" w:themeColor="text1"/>
          <w:sz w:val="24"/>
        </w:rPr>
        <w:t>destinations</w:t>
      </w:r>
      <w:r w:rsidR="009E47EC" w:rsidRPr="009E47EC">
        <w:rPr>
          <w:rFonts w:asciiTheme="minorHAnsi" w:eastAsiaTheme="majorEastAsia" w:hAnsiTheme="minorHAnsi" w:cstheme="minorHAnsi"/>
          <w:color w:val="000000" w:themeColor="text1"/>
          <w:sz w:val="24"/>
        </w:rPr>
        <w:t xml:space="preserve"> in China for forced marriage victims from Cambodia, aimed at improving identification and protection of victims.</w:t>
      </w:r>
    </w:p>
    <w:p w14:paraId="68269A62" w14:textId="113BB76C" w:rsidR="006B77A4" w:rsidRPr="005C1233" w:rsidRDefault="00E57D92" w:rsidP="00ED7B7B">
      <w:pPr>
        <w:pStyle w:val="ListParagraph"/>
        <w:numPr>
          <w:ilvl w:val="0"/>
          <w:numId w:val="1"/>
        </w:numPr>
        <w:spacing w:after="120" w:line="276" w:lineRule="auto"/>
        <w:contextualSpacing w:val="0"/>
        <w:jc w:val="both"/>
        <w:rPr>
          <w:rFonts w:asciiTheme="minorHAnsi" w:eastAsia="Times New Roman" w:hAnsiTheme="minorHAnsi" w:cstheme="minorHAnsi"/>
          <w:color w:val="000000" w:themeColor="text1"/>
          <w:sz w:val="24"/>
        </w:rPr>
      </w:pPr>
      <w:r>
        <w:rPr>
          <w:rFonts w:asciiTheme="minorHAnsi" w:eastAsia="Times New Roman" w:hAnsiTheme="minorHAnsi" w:cstheme="minorHAnsi"/>
          <w:color w:val="000000" w:themeColor="text1"/>
          <w:sz w:val="24"/>
        </w:rPr>
        <w:t>A</w:t>
      </w:r>
      <w:r w:rsidR="005C1233" w:rsidRPr="005C1233">
        <w:rPr>
          <w:rFonts w:asciiTheme="minorHAnsi" w:eastAsia="Times New Roman" w:hAnsiTheme="minorHAnsi" w:cstheme="minorHAnsi"/>
          <w:color w:val="000000" w:themeColor="text1"/>
          <w:sz w:val="24"/>
        </w:rPr>
        <w:t xml:space="preserve"> Joint Special Investigation Initiative was conducted – led by the Chinese MPS – </w:t>
      </w:r>
      <w:r w:rsidR="005C1233" w:rsidRPr="005C1233">
        <w:rPr>
          <w:rFonts w:asciiTheme="minorHAnsi" w:hAnsiTheme="minorHAnsi" w:cstheme="minorHAnsi"/>
          <w:sz w:val="24"/>
        </w:rPr>
        <w:t>police in six countries between July and December last year conducted a special campaign to target the abduction and trafficking of women in the border areas.  During the drive, police uncovered 760 abduction and marriage fraud cases and rescued 1,130 foreign women and 17 children.  UN-ACT provided communication and case referral as well as interpretation support to the authorities to help them provide qualified interpretation to the vulnerable and potential victims.</w:t>
      </w:r>
      <w:r>
        <w:rPr>
          <w:rFonts w:asciiTheme="minorHAnsi" w:hAnsiTheme="minorHAnsi" w:cstheme="minorHAnsi"/>
          <w:sz w:val="24"/>
        </w:rPr>
        <w:t xml:space="preserve">  </w:t>
      </w:r>
      <w:r w:rsidR="005C1233">
        <w:rPr>
          <w:rFonts w:asciiTheme="minorHAnsi" w:hAnsiTheme="minorHAnsi" w:cstheme="minorHAnsi"/>
          <w:sz w:val="24"/>
        </w:rPr>
        <w:t xml:space="preserve">While not formally a COMMIT initiative, government officials credited communications channels established through COMMIT as invaluable to this initiative.  </w:t>
      </w:r>
    </w:p>
    <w:p w14:paraId="24A3283B" w14:textId="325C866C" w:rsidR="00E26DF7"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u w:val="single"/>
        </w:rPr>
      </w:pPr>
      <w:r w:rsidRPr="00ED7B7B">
        <w:rPr>
          <w:rFonts w:asciiTheme="minorHAnsi" w:hAnsiTheme="minorHAnsi" w:cstheme="minorHAnsi"/>
          <w:b/>
          <w:color w:val="000000" w:themeColor="text1"/>
          <w:sz w:val="24"/>
          <w:u w:val="single"/>
        </w:rPr>
        <w:t>Output 2: COMMIT countries increase their cooperation with other countries and regional actors to effectively counter human trafficking</w:t>
      </w:r>
    </w:p>
    <w:p w14:paraId="229D9C2D" w14:textId="5B0C290D" w:rsidR="00685334" w:rsidRPr="009E47EC" w:rsidRDefault="00685334" w:rsidP="00ED7B7B">
      <w:pPr>
        <w:autoSpaceDE w:val="0"/>
        <w:autoSpaceDN w:val="0"/>
        <w:adjustRightInd w:val="0"/>
        <w:spacing w:after="120" w:line="276" w:lineRule="auto"/>
        <w:jc w:val="both"/>
        <w:rPr>
          <w:rFonts w:asciiTheme="minorHAnsi" w:hAnsiTheme="minorHAnsi" w:cstheme="minorHAnsi"/>
          <w:b/>
          <w:color w:val="000000" w:themeColor="text1"/>
          <w:sz w:val="24"/>
          <w:u w:val="single"/>
        </w:rPr>
      </w:pPr>
      <w:r w:rsidRPr="009E47EC">
        <w:rPr>
          <w:rFonts w:asciiTheme="minorHAnsi" w:hAnsiTheme="minorHAnsi" w:cstheme="minorHAnsi"/>
          <w:color w:val="000000" w:themeColor="text1"/>
          <w:sz w:val="24"/>
        </w:rPr>
        <w:lastRenderedPageBreak/>
        <w:t>‘</w:t>
      </w:r>
      <w:r w:rsidRPr="009E47EC">
        <w:rPr>
          <w:rFonts w:asciiTheme="minorHAnsi" w:hAnsiTheme="minorHAnsi" w:cstheme="minorHAnsi"/>
          <w:i/>
          <w:iCs/>
          <w:color w:val="000000" w:themeColor="text1"/>
          <w:sz w:val="24"/>
        </w:rPr>
        <w:t>UN-ACT is considered as a strong coordination mechanism and a good model, helping not only the countries in the Great Mekong Subregion, but also other countries outside the region to work together with us to fight against trafficking in persons… Through UN-ACT’s coordination, Cambodia has been able to cooperate with China and Malaysia for mutual assistance in assisting Cambodia victims.</w:t>
      </w:r>
      <w:r w:rsidRPr="009E47EC">
        <w:rPr>
          <w:rFonts w:asciiTheme="minorHAnsi" w:hAnsiTheme="minorHAnsi" w:cstheme="minorHAnsi"/>
          <w:color w:val="000000" w:themeColor="text1"/>
          <w:sz w:val="24"/>
        </w:rPr>
        <w:t>’ - Director of Legal Protection Department, Ministry of Women’s Affairs</w:t>
      </w:r>
      <w:r w:rsidR="009E47EC" w:rsidRPr="009E47EC">
        <w:rPr>
          <w:rFonts w:asciiTheme="minorHAnsi" w:hAnsiTheme="minorHAnsi" w:cstheme="minorHAnsi"/>
          <w:color w:val="000000" w:themeColor="text1"/>
          <w:sz w:val="24"/>
        </w:rPr>
        <w:t>, Cambodia</w:t>
      </w:r>
    </w:p>
    <w:p w14:paraId="3AC44565" w14:textId="377841CD" w:rsidR="00E26DF7" w:rsidRPr="00ED7B7B" w:rsidRDefault="00E26DF7" w:rsidP="00ED7B7B">
      <w:pPr>
        <w:autoSpaceDE w:val="0"/>
        <w:autoSpaceDN w:val="0"/>
        <w:adjustRightInd w:val="0"/>
        <w:spacing w:after="120" w:line="276" w:lineRule="auto"/>
        <w:jc w:val="both"/>
        <w:rPr>
          <w:rFonts w:asciiTheme="minorHAnsi" w:hAnsiTheme="minorHAnsi" w:cstheme="minorHAnsi"/>
          <w:color w:val="000000" w:themeColor="text1"/>
          <w:sz w:val="24"/>
        </w:rPr>
      </w:pPr>
      <w:r w:rsidRPr="00ED7B7B">
        <w:rPr>
          <w:rFonts w:asciiTheme="minorHAnsi" w:hAnsiTheme="minorHAnsi" w:cstheme="minorHAnsi"/>
          <w:color w:val="000000" w:themeColor="text1"/>
          <w:sz w:val="24"/>
        </w:rPr>
        <w:t>UN-ACT has continued to</w:t>
      </w:r>
      <w:r w:rsidR="00483E0D" w:rsidRPr="00ED7B7B">
        <w:rPr>
          <w:rFonts w:asciiTheme="minorHAnsi" w:hAnsiTheme="minorHAnsi" w:cstheme="minorHAnsi"/>
          <w:color w:val="000000" w:themeColor="text1"/>
          <w:sz w:val="24"/>
        </w:rPr>
        <w:t xml:space="preserve"> consistently</w:t>
      </w:r>
      <w:r w:rsidRPr="00ED7B7B">
        <w:rPr>
          <w:rFonts w:asciiTheme="minorHAnsi" w:hAnsiTheme="minorHAnsi" w:cstheme="minorHAnsi"/>
          <w:color w:val="000000" w:themeColor="text1"/>
          <w:sz w:val="24"/>
        </w:rPr>
        <w:t xml:space="preserve"> engage regional </w:t>
      </w:r>
      <w:r w:rsidR="00483E0D" w:rsidRPr="00ED7B7B">
        <w:rPr>
          <w:rFonts w:asciiTheme="minorHAnsi" w:hAnsiTheme="minorHAnsi" w:cstheme="minorHAnsi"/>
          <w:color w:val="000000" w:themeColor="text1"/>
          <w:sz w:val="24"/>
        </w:rPr>
        <w:t>stakeholders</w:t>
      </w:r>
      <w:r w:rsidRPr="00ED7B7B">
        <w:rPr>
          <w:rFonts w:asciiTheme="minorHAnsi" w:hAnsiTheme="minorHAnsi" w:cstheme="minorHAnsi"/>
          <w:color w:val="000000" w:themeColor="text1"/>
          <w:sz w:val="24"/>
        </w:rPr>
        <w:t>, emphasising partnership with other international development agencies and prioritizing cooperation with ASEAN</w:t>
      </w:r>
      <w:r w:rsidR="00101500" w:rsidRPr="00ED7B7B">
        <w:rPr>
          <w:rFonts w:asciiTheme="minorHAnsi" w:hAnsiTheme="minorHAnsi" w:cstheme="minorHAnsi"/>
          <w:color w:val="000000" w:themeColor="text1"/>
          <w:sz w:val="24"/>
        </w:rPr>
        <w:t xml:space="preserve"> and</w:t>
      </w:r>
      <w:r w:rsidRPr="00ED7B7B">
        <w:rPr>
          <w:rFonts w:asciiTheme="minorHAnsi" w:hAnsiTheme="minorHAnsi" w:cstheme="minorHAnsi"/>
          <w:color w:val="000000" w:themeColor="text1"/>
          <w:sz w:val="24"/>
        </w:rPr>
        <w:t xml:space="preserve"> countries of destination for GMS country migrants.  Though still informal, UN-ACT has enhanced cooperation with ASEAN through regional platforms </w:t>
      </w:r>
      <w:r w:rsidR="00483E0D" w:rsidRPr="00ED7B7B">
        <w:rPr>
          <w:rFonts w:asciiTheme="minorHAnsi" w:hAnsiTheme="minorHAnsi" w:cstheme="minorHAnsi"/>
          <w:color w:val="000000" w:themeColor="text1"/>
          <w:sz w:val="24"/>
        </w:rPr>
        <w:t>with the aim of</w:t>
      </w:r>
      <w:r w:rsidRPr="00ED7B7B">
        <w:rPr>
          <w:rFonts w:asciiTheme="minorHAnsi" w:hAnsiTheme="minorHAnsi" w:cstheme="minorHAnsi"/>
          <w:color w:val="000000" w:themeColor="text1"/>
          <w:sz w:val="24"/>
        </w:rPr>
        <w:t xml:space="preserve"> align</w:t>
      </w:r>
      <w:r w:rsidR="00483E0D" w:rsidRPr="00ED7B7B">
        <w:rPr>
          <w:rFonts w:asciiTheme="minorHAnsi" w:hAnsiTheme="minorHAnsi" w:cstheme="minorHAnsi"/>
          <w:color w:val="000000" w:themeColor="text1"/>
          <w:sz w:val="24"/>
        </w:rPr>
        <w:t>ing</w:t>
      </w:r>
      <w:r w:rsidRPr="00ED7B7B">
        <w:rPr>
          <w:rFonts w:asciiTheme="minorHAnsi" w:hAnsiTheme="minorHAnsi" w:cstheme="minorHAnsi"/>
          <w:color w:val="000000" w:themeColor="text1"/>
          <w:sz w:val="24"/>
        </w:rPr>
        <w:t xml:space="preserve"> COMMIT and ASEAN agendas</w:t>
      </w:r>
      <w:r w:rsidR="00483E0D" w:rsidRPr="00ED7B7B">
        <w:rPr>
          <w:rFonts w:asciiTheme="minorHAnsi" w:hAnsiTheme="minorHAnsi" w:cstheme="minorHAnsi"/>
          <w:color w:val="000000" w:themeColor="text1"/>
          <w:sz w:val="24"/>
        </w:rPr>
        <w:t xml:space="preserve"> </w:t>
      </w:r>
      <w:r w:rsidRPr="00ED7B7B">
        <w:rPr>
          <w:rFonts w:asciiTheme="minorHAnsi" w:hAnsiTheme="minorHAnsi" w:cstheme="minorHAnsi"/>
          <w:color w:val="000000" w:themeColor="text1"/>
          <w:sz w:val="24"/>
        </w:rPr>
        <w:t>and ensu</w:t>
      </w:r>
      <w:r w:rsidR="00483E0D" w:rsidRPr="00ED7B7B">
        <w:rPr>
          <w:rFonts w:asciiTheme="minorHAnsi" w:hAnsiTheme="minorHAnsi" w:cstheme="minorHAnsi"/>
          <w:color w:val="000000" w:themeColor="text1"/>
          <w:sz w:val="24"/>
        </w:rPr>
        <w:t>ing</w:t>
      </w:r>
      <w:r w:rsidRPr="00ED7B7B">
        <w:rPr>
          <w:rFonts w:asciiTheme="minorHAnsi" w:hAnsiTheme="minorHAnsi" w:cstheme="minorHAnsi"/>
          <w:color w:val="000000" w:themeColor="text1"/>
          <w:sz w:val="24"/>
        </w:rPr>
        <w:t xml:space="preserve"> UN-ACT can share lessons learned</w:t>
      </w:r>
      <w:r w:rsidR="00483E0D" w:rsidRPr="00ED7B7B">
        <w:rPr>
          <w:rFonts w:asciiTheme="minorHAnsi" w:hAnsiTheme="minorHAnsi" w:cstheme="minorHAnsi"/>
          <w:color w:val="000000" w:themeColor="text1"/>
          <w:sz w:val="24"/>
        </w:rPr>
        <w:t xml:space="preserve"> from the GMS</w:t>
      </w:r>
      <w:r w:rsidRPr="00ED7B7B">
        <w:rPr>
          <w:rFonts w:asciiTheme="minorHAnsi" w:hAnsiTheme="minorHAnsi" w:cstheme="minorHAnsi"/>
          <w:color w:val="000000" w:themeColor="text1"/>
          <w:sz w:val="24"/>
        </w:rPr>
        <w:t xml:space="preserve"> with the broader ASEAN community.    </w:t>
      </w:r>
    </w:p>
    <w:p w14:paraId="5255F395" w14:textId="64094DEC" w:rsidR="0062135C"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Activity Result 2.1: Joint anti-trafficking efforts of COMMIT countries with key destination countries elsewhere increased</w:t>
      </w:r>
    </w:p>
    <w:p w14:paraId="7C28D0B8" w14:textId="47319407" w:rsidR="00F26B8D" w:rsidRPr="00ED7B7B" w:rsidRDefault="00F26B8D" w:rsidP="00ED7B7B">
      <w:pPr>
        <w:pStyle w:val="ListParagraph"/>
        <w:numPr>
          <w:ilvl w:val="0"/>
          <w:numId w:val="1"/>
        </w:numPr>
        <w:autoSpaceDE w:val="0"/>
        <w:autoSpaceDN w:val="0"/>
        <w:adjustRightInd w:val="0"/>
        <w:spacing w:after="120" w:line="276" w:lineRule="auto"/>
        <w:contextualSpacing w:val="0"/>
        <w:jc w:val="both"/>
        <w:rPr>
          <w:rFonts w:asciiTheme="minorHAnsi" w:hAnsiTheme="minorHAnsi" w:cstheme="minorHAnsi"/>
          <w:b/>
          <w:color w:val="000000" w:themeColor="text1"/>
          <w:sz w:val="24"/>
        </w:rPr>
      </w:pPr>
      <w:r w:rsidRPr="00ED7B7B">
        <w:rPr>
          <w:rFonts w:asciiTheme="minorHAnsi" w:hAnsiTheme="minorHAnsi" w:cstheme="minorHAnsi"/>
          <w:color w:val="000000" w:themeColor="text1"/>
          <w:sz w:val="24"/>
        </w:rPr>
        <w:t>UN-ACT Vietnam supported the development and signing of an MoU on anti-trafficking between Vietnam and United Kingdom – an important country of destination for Vietnamese migrants.</w:t>
      </w:r>
    </w:p>
    <w:p w14:paraId="233D683E" w14:textId="689A2275" w:rsidR="0066720E" w:rsidRPr="00ED7B7B" w:rsidRDefault="00CD07A5" w:rsidP="00ED7B7B">
      <w:pPr>
        <w:pStyle w:val="ListParagraph"/>
        <w:numPr>
          <w:ilvl w:val="0"/>
          <w:numId w:val="1"/>
        </w:numPr>
        <w:autoSpaceDE w:val="0"/>
        <w:autoSpaceDN w:val="0"/>
        <w:adjustRightInd w:val="0"/>
        <w:spacing w:after="120" w:line="276" w:lineRule="auto"/>
        <w:contextualSpacing w:val="0"/>
        <w:jc w:val="both"/>
        <w:rPr>
          <w:rFonts w:asciiTheme="minorHAnsi" w:hAnsiTheme="minorHAnsi" w:cstheme="minorHAnsi"/>
          <w:b/>
          <w:color w:val="000000" w:themeColor="text1"/>
          <w:sz w:val="24"/>
        </w:rPr>
      </w:pPr>
      <w:r w:rsidRPr="00ED7B7B">
        <w:rPr>
          <w:rFonts w:asciiTheme="minorHAnsi" w:hAnsiTheme="minorHAnsi" w:cstheme="minorHAnsi"/>
          <w:sz w:val="24"/>
        </w:rPr>
        <w:t>The UN-ACT Cambodia office assisted the government prepare for</w:t>
      </w:r>
      <w:r w:rsidRPr="00ED7B7B">
        <w:rPr>
          <w:rFonts w:asciiTheme="minorHAnsi" w:hAnsiTheme="minorHAnsi" w:cstheme="minorHAnsi"/>
          <w:color w:val="000000"/>
          <w:sz w:val="24"/>
          <w:lang w:eastAsia="en-AU"/>
        </w:rPr>
        <w:t xml:space="preserve"> bilateral meeting between Cambodia and Malaysia on 27-29 April 2018 in Malaysia. The inputs and comments were collected and integrated into the draft MoU (the bilateral meeting was postponed).</w:t>
      </w:r>
    </w:p>
    <w:p w14:paraId="5063E8A5" w14:textId="123078E2" w:rsidR="00102D30"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Activity Results 2.2: Institutionalized engagement between COMMIT and ASEAN</w:t>
      </w:r>
    </w:p>
    <w:p w14:paraId="2CCD5BD5" w14:textId="6BB19BFB" w:rsidR="0016687C" w:rsidRPr="00ED7B7B" w:rsidRDefault="00102D30" w:rsidP="00ED7B7B">
      <w:pPr>
        <w:pStyle w:val="ListParagraph"/>
        <w:numPr>
          <w:ilvl w:val="0"/>
          <w:numId w:val="1"/>
        </w:numPr>
        <w:autoSpaceDE w:val="0"/>
        <w:autoSpaceDN w:val="0"/>
        <w:adjustRightInd w:val="0"/>
        <w:spacing w:after="120" w:line="276" w:lineRule="auto"/>
        <w:contextualSpacing w:val="0"/>
        <w:jc w:val="both"/>
        <w:rPr>
          <w:rFonts w:asciiTheme="minorHAnsi" w:hAnsiTheme="minorHAnsi" w:cstheme="minorHAnsi"/>
          <w:b/>
          <w:color w:val="000000" w:themeColor="text1"/>
          <w:sz w:val="24"/>
        </w:rPr>
      </w:pPr>
      <w:r w:rsidRPr="00ED7B7B">
        <w:rPr>
          <w:rFonts w:asciiTheme="minorHAnsi" w:hAnsiTheme="minorHAnsi" w:cstheme="minorHAnsi"/>
          <w:color w:val="000000" w:themeColor="text1"/>
          <w:sz w:val="24"/>
        </w:rPr>
        <w:t xml:space="preserve">UN-ACT RMO </w:t>
      </w:r>
      <w:r w:rsidR="0016687C" w:rsidRPr="00ED7B7B">
        <w:rPr>
          <w:rFonts w:asciiTheme="minorHAnsi" w:hAnsiTheme="minorHAnsi" w:cstheme="minorHAnsi"/>
          <w:color w:val="000000" w:themeColor="text1"/>
          <w:sz w:val="24"/>
        </w:rPr>
        <w:t xml:space="preserve">took part in an ASEAN+3 table-top exercise, organized by SOM-TC </w:t>
      </w:r>
      <w:r w:rsidRPr="00ED7B7B">
        <w:rPr>
          <w:rFonts w:asciiTheme="minorHAnsi" w:hAnsiTheme="minorHAnsi" w:cstheme="minorHAnsi"/>
          <w:color w:val="000000" w:themeColor="text1"/>
          <w:sz w:val="24"/>
        </w:rPr>
        <w:t xml:space="preserve">for </w:t>
      </w:r>
      <w:r w:rsidR="0016687C" w:rsidRPr="00ED7B7B">
        <w:rPr>
          <w:rFonts w:asciiTheme="minorHAnsi" w:hAnsiTheme="minorHAnsi" w:cstheme="minorHAnsi"/>
          <w:sz w:val="24"/>
        </w:rPr>
        <w:t>Law Enforcers and Prosecutors to Enhance Cross-Border Joint Investigations and Operations on Trafficking in Persons Related Cases.</w:t>
      </w:r>
      <w:r w:rsidRPr="00ED7B7B">
        <w:rPr>
          <w:rFonts w:asciiTheme="minorHAnsi" w:hAnsiTheme="minorHAnsi" w:cstheme="minorHAnsi"/>
          <w:sz w:val="24"/>
        </w:rPr>
        <w:t xml:space="preserve">  Mr. </w:t>
      </w:r>
      <w:r w:rsidR="0016687C" w:rsidRPr="00ED7B7B">
        <w:rPr>
          <w:rFonts w:asciiTheme="minorHAnsi" w:hAnsiTheme="minorHAnsi" w:cstheme="minorHAnsi"/>
          <w:sz w:val="24"/>
        </w:rPr>
        <w:t>Paul</w:t>
      </w:r>
      <w:r w:rsidRPr="00ED7B7B">
        <w:rPr>
          <w:rFonts w:asciiTheme="minorHAnsi" w:hAnsiTheme="minorHAnsi" w:cstheme="minorHAnsi"/>
          <w:sz w:val="24"/>
        </w:rPr>
        <w:t xml:space="preserve"> Buckley</w:t>
      </w:r>
      <w:r w:rsidR="0016687C" w:rsidRPr="00ED7B7B">
        <w:rPr>
          <w:rFonts w:asciiTheme="minorHAnsi" w:hAnsiTheme="minorHAnsi" w:cstheme="minorHAnsi"/>
          <w:sz w:val="24"/>
        </w:rPr>
        <w:t xml:space="preserve"> facilitated a session on Possible Areas of Collaboration – </w:t>
      </w:r>
      <w:r w:rsidR="00FE4558" w:rsidRPr="00ED7B7B">
        <w:rPr>
          <w:rFonts w:asciiTheme="minorHAnsi" w:hAnsiTheme="minorHAnsi" w:cstheme="minorHAnsi"/>
          <w:sz w:val="24"/>
        </w:rPr>
        <w:t>briefing on COMMIT</w:t>
      </w:r>
      <w:r w:rsidRPr="00ED7B7B">
        <w:rPr>
          <w:rFonts w:asciiTheme="minorHAnsi" w:hAnsiTheme="minorHAnsi" w:cstheme="minorHAnsi"/>
          <w:sz w:val="24"/>
        </w:rPr>
        <w:t xml:space="preserve"> and</w:t>
      </w:r>
      <w:r w:rsidR="00FE4558" w:rsidRPr="00ED7B7B">
        <w:rPr>
          <w:rFonts w:asciiTheme="minorHAnsi" w:hAnsiTheme="minorHAnsi" w:cstheme="minorHAnsi"/>
          <w:sz w:val="24"/>
        </w:rPr>
        <w:t xml:space="preserve"> sensitis</w:t>
      </w:r>
      <w:r w:rsidRPr="00ED7B7B">
        <w:rPr>
          <w:rFonts w:asciiTheme="minorHAnsi" w:hAnsiTheme="minorHAnsi" w:cstheme="minorHAnsi"/>
          <w:sz w:val="24"/>
        </w:rPr>
        <w:t>ing</w:t>
      </w:r>
      <w:r w:rsidR="00FE4558" w:rsidRPr="00ED7B7B">
        <w:rPr>
          <w:rFonts w:asciiTheme="minorHAnsi" w:hAnsiTheme="minorHAnsi" w:cstheme="minorHAnsi"/>
          <w:sz w:val="24"/>
        </w:rPr>
        <w:t xml:space="preserve"> ASEAN </w:t>
      </w:r>
      <w:r w:rsidRPr="00ED7B7B">
        <w:rPr>
          <w:rFonts w:asciiTheme="minorHAnsi" w:hAnsiTheme="minorHAnsi" w:cstheme="minorHAnsi"/>
          <w:sz w:val="24"/>
        </w:rPr>
        <w:t xml:space="preserve">counterparts to UN-ACT’s results-based, </w:t>
      </w:r>
      <w:r w:rsidR="00FE4558" w:rsidRPr="00ED7B7B">
        <w:rPr>
          <w:rFonts w:asciiTheme="minorHAnsi" w:hAnsiTheme="minorHAnsi" w:cstheme="minorHAnsi"/>
          <w:sz w:val="24"/>
        </w:rPr>
        <w:t>multi-</w:t>
      </w:r>
      <w:r w:rsidRPr="00ED7B7B">
        <w:rPr>
          <w:rFonts w:asciiTheme="minorHAnsi" w:hAnsiTheme="minorHAnsi" w:cstheme="minorHAnsi"/>
          <w:sz w:val="24"/>
        </w:rPr>
        <w:t xml:space="preserve">disciplinary approach.  </w:t>
      </w:r>
      <w:r w:rsidR="0016687C" w:rsidRPr="00ED7B7B">
        <w:rPr>
          <w:rFonts w:asciiTheme="minorHAnsi" w:hAnsiTheme="minorHAnsi" w:cstheme="minorHAnsi"/>
          <w:sz w:val="24"/>
        </w:rPr>
        <w:t xml:space="preserve"> </w:t>
      </w:r>
    </w:p>
    <w:p w14:paraId="7B6085CF" w14:textId="69A37CE6" w:rsidR="0029192F" w:rsidRPr="00ED7B7B" w:rsidRDefault="00E13166" w:rsidP="00ED7B7B">
      <w:pPr>
        <w:pStyle w:val="NormalWeb"/>
        <w:numPr>
          <w:ilvl w:val="0"/>
          <w:numId w:val="1"/>
        </w:numPr>
        <w:spacing w:after="120" w:afterAutospacing="0" w:line="276" w:lineRule="auto"/>
        <w:jc w:val="both"/>
        <w:rPr>
          <w:rFonts w:asciiTheme="minorHAnsi" w:hAnsiTheme="minorHAnsi" w:cstheme="minorHAnsi"/>
        </w:rPr>
      </w:pPr>
      <w:r w:rsidRPr="00ED7B7B">
        <w:rPr>
          <w:rFonts w:asciiTheme="minorHAnsi" w:hAnsiTheme="minorHAnsi" w:cstheme="minorHAnsi"/>
          <w:color w:val="000000"/>
        </w:rPr>
        <w:t>UN-ACT participated in</w:t>
      </w:r>
      <w:r w:rsidR="0029192F" w:rsidRPr="00ED7B7B">
        <w:rPr>
          <w:rFonts w:asciiTheme="minorHAnsi" w:hAnsiTheme="minorHAnsi" w:cstheme="minorHAnsi"/>
          <w:color w:val="000000"/>
        </w:rPr>
        <w:t xml:space="preserve"> </w:t>
      </w:r>
      <w:r w:rsidRPr="00ED7B7B">
        <w:rPr>
          <w:rFonts w:asciiTheme="minorHAnsi" w:hAnsiTheme="minorHAnsi" w:cstheme="minorHAnsi"/>
          <w:bCs/>
          <w:color w:val="000000"/>
        </w:rPr>
        <w:t>t</w:t>
      </w:r>
      <w:r w:rsidR="0029192F" w:rsidRPr="00ED7B7B">
        <w:rPr>
          <w:rFonts w:asciiTheme="minorHAnsi" w:hAnsiTheme="minorHAnsi" w:cstheme="minorHAnsi"/>
          <w:bCs/>
          <w:color w:val="000000"/>
        </w:rPr>
        <w:t>he ASEAN Intergovernmental Commission on Human Rights (AICHR)</w:t>
      </w:r>
      <w:r w:rsidRPr="00ED7B7B">
        <w:rPr>
          <w:rFonts w:asciiTheme="minorHAnsi" w:hAnsiTheme="minorHAnsi" w:cstheme="minorHAnsi"/>
          <w:bCs/>
          <w:color w:val="000000"/>
        </w:rPr>
        <w:t xml:space="preserve"> </w:t>
      </w:r>
      <w:r w:rsidR="0029192F" w:rsidRPr="00ED7B7B">
        <w:rPr>
          <w:rFonts w:asciiTheme="minorHAnsi" w:hAnsiTheme="minorHAnsi" w:cstheme="minorHAnsi"/>
          <w:bCs/>
          <w:i/>
          <w:color w:val="000000"/>
        </w:rPr>
        <w:t>Regional Workshop on Prevention Strategies to combat Trafficking in Persons (TIP), Especially Women and Children: Enhancing Access to Information and Community-based Protection System</w:t>
      </w:r>
      <w:r w:rsidRPr="00ED7B7B">
        <w:rPr>
          <w:rFonts w:asciiTheme="minorHAnsi" w:hAnsiTheme="minorHAnsi" w:cstheme="minorHAnsi"/>
          <w:bCs/>
          <w:color w:val="000000"/>
        </w:rPr>
        <w:t>,</w:t>
      </w:r>
      <w:r w:rsidR="0029192F" w:rsidRPr="00ED7B7B">
        <w:rPr>
          <w:rFonts w:asciiTheme="minorHAnsi" w:hAnsiTheme="minorHAnsi" w:cstheme="minorHAnsi"/>
          <w:bCs/>
          <w:color w:val="000000"/>
        </w:rPr>
        <w:t xml:space="preserve"> which provided an avenue for 60 participants from different regional and international organizations and groups to discuss on the international and regional legal and policy frameworks on anti-TIP, especially women and children, the human rights-based, people-</w:t>
      </w:r>
      <w:r w:rsidRPr="00ED7B7B">
        <w:rPr>
          <w:rFonts w:asciiTheme="minorHAnsi" w:hAnsiTheme="minorHAnsi" w:cstheme="minorHAnsi"/>
          <w:bCs/>
          <w:color w:val="000000"/>
        </w:rPr>
        <w:t>centred</w:t>
      </w:r>
      <w:r w:rsidR="0029192F" w:rsidRPr="00ED7B7B">
        <w:rPr>
          <w:rFonts w:asciiTheme="minorHAnsi" w:hAnsiTheme="minorHAnsi" w:cstheme="minorHAnsi"/>
          <w:bCs/>
          <w:color w:val="000000"/>
        </w:rPr>
        <w:t xml:space="preserve"> and multi-stakeholder approach in the development and implementation of TIP prevention strategies as well as challenges and the ways forward to enhance regional cooperation on the agenda.</w:t>
      </w:r>
      <w:r w:rsidRPr="00ED7B7B">
        <w:rPr>
          <w:rFonts w:asciiTheme="minorHAnsi" w:hAnsiTheme="minorHAnsi" w:cstheme="minorHAnsi"/>
        </w:rPr>
        <w:t xml:space="preserve">  Following up on this, UN-ACT </w:t>
      </w:r>
      <w:r w:rsidR="0029192F" w:rsidRPr="00ED7B7B">
        <w:rPr>
          <w:rFonts w:asciiTheme="minorHAnsi" w:hAnsiTheme="minorHAnsi" w:cstheme="minorHAnsi"/>
          <w:bCs/>
          <w:color w:val="000000"/>
        </w:rPr>
        <w:t xml:space="preserve">provided </w:t>
      </w:r>
      <w:r w:rsidRPr="00ED7B7B">
        <w:rPr>
          <w:rFonts w:asciiTheme="minorHAnsi" w:hAnsiTheme="minorHAnsi" w:cstheme="minorHAnsi"/>
          <w:bCs/>
          <w:color w:val="000000"/>
        </w:rPr>
        <w:t xml:space="preserve">feedback </w:t>
      </w:r>
      <w:r w:rsidR="0029192F" w:rsidRPr="00ED7B7B">
        <w:rPr>
          <w:rFonts w:asciiTheme="minorHAnsi" w:hAnsiTheme="minorHAnsi" w:cstheme="minorHAnsi"/>
          <w:bCs/>
          <w:color w:val="000000"/>
        </w:rPr>
        <w:t xml:space="preserve">on </w:t>
      </w:r>
      <w:r w:rsidRPr="00ED7B7B">
        <w:rPr>
          <w:rFonts w:asciiTheme="minorHAnsi" w:hAnsiTheme="minorHAnsi" w:cstheme="minorHAnsi"/>
          <w:bCs/>
          <w:color w:val="000000"/>
        </w:rPr>
        <w:t>ASEAN concept</w:t>
      </w:r>
      <w:r w:rsidR="0029192F" w:rsidRPr="00ED7B7B">
        <w:rPr>
          <w:rFonts w:asciiTheme="minorHAnsi" w:hAnsiTheme="minorHAnsi" w:cstheme="minorHAnsi"/>
          <w:bCs/>
          <w:color w:val="000000"/>
        </w:rPr>
        <w:t xml:space="preserve"> notes and promoted cooperation between UNDP Vietnam and AICHR</w:t>
      </w:r>
      <w:r w:rsidRPr="00ED7B7B">
        <w:rPr>
          <w:rFonts w:asciiTheme="minorHAnsi" w:hAnsiTheme="minorHAnsi" w:cstheme="minorHAnsi"/>
          <w:bCs/>
          <w:color w:val="000000"/>
        </w:rPr>
        <w:t>.</w:t>
      </w:r>
      <w:r w:rsidR="0029192F" w:rsidRPr="00ED7B7B">
        <w:rPr>
          <w:rFonts w:asciiTheme="minorHAnsi" w:hAnsiTheme="minorHAnsi" w:cstheme="minorHAnsi"/>
          <w:bCs/>
          <w:color w:val="000000"/>
        </w:rPr>
        <w:t xml:space="preserve"> </w:t>
      </w:r>
    </w:p>
    <w:p w14:paraId="3FFB7C0A" w14:textId="4AA95EFC" w:rsidR="00E13166" w:rsidRPr="00ED7B7B" w:rsidRDefault="00E13166" w:rsidP="00ED7B7B">
      <w:pPr>
        <w:pStyle w:val="NormalWeb"/>
        <w:numPr>
          <w:ilvl w:val="0"/>
          <w:numId w:val="1"/>
        </w:numPr>
        <w:spacing w:after="120" w:afterAutospacing="0" w:line="276" w:lineRule="auto"/>
        <w:jc w:val="both"/>
        <w:rPr>
          <w:rFonts w:asciiTheme="minorHAnsi" w:hAnsiTheme="minorHAnsi" w:cstheme="minorHAnsi"/>
        </w:rPr>
      </w:pPr>
      <w:r w:rsidRPr="00ED7B7B">
        <w:rPr>
          <w:rFonts w:asciiTheme="minorHAnsi" w:hAnsiTheme="minorHAnsi" w:cstheme="minorHAnsi"/>
          <w:color w:val="000000"/>
        </w:rPr>
        <w:lastRenderedPageBreak/>
        <w:t xml:space="preserve">UN-ACT delivered a technical presentation and participated in the ASEAN Commission on Women and Children </w:t>
      </w:r>
      <w:r w:rsidRPr="00ED7B7B">
        <w:rPr>
          <w:rFonts w:asciiTheme="minorHAnsi" w:hAnsiTheme="minorHAnsi" w:cstheme="minorHAnsi"/>
          <w:i/>
          <w:color w:val="000000"/>
        </w:rPr>
        <w:t>Strategic Planning Workshop on the Nexus between trafficking and VAW</w:t>
      </w:r>
      <w:r w:rsidRPr="00ED7B7B">
        <w:rPr>
          <w:rFonts w:asciiTheme="minorHAnsi" w:hAnsiTheme="minorHAnsi" w:cstheme="minorHAnsi"/>
          <w:color w:val="000000"/>
        </w:rPr>
        <w:t xml:space="preserve"> in December 2018.   </w:t>
      </w:r>
    </w:p>
    <w:p w14:paraId="15475578" w14:textId="7CEA857D" w:rsidR="0016687C" w:rsidRPr="00ED7B7B" w:rsidRDefault="00E13166" w:rsidP="00ED7B7B">
      <w:pPr>
        <w:pStyle w:val="NormalWeb"/>
        <w:numPr>
          <w:ilvl w:val="0"/>
          <w:numId w:val="1"/>
        </w:numPr>
        <w:spacing w:after="120" w:afterAutospacing="0" w:line="276" w:lineRule="auto"/>
        <w:jc w:val="both"/>
        <w:rPr>
          <w:rFonts w:asciiTheme="minorHAnsi" w:hAnsiTheme="minorHAnsi" w:cstheme="minorHAnsi"/>
        </w:rPr>
      </w:pPr>
      <w:r w:rsidRPr="00ED7B7B">
        <w:rPr>
          <w:rFonts w:asciiTheme="minorHAnsi" w:hAnsiTheme="minorHAnsi" w:cstheme="minorHAnsi"/>
          <w:color w:val="000000"/>
        </w:rPr>
        <w:t xml:space="preserve">UN-ACT RMO </w:t>
      </w:r>
      <w:r w:rsidR="00FE1B74">
        <w:rPr>
          <w:rFonts w:asciiTheme="minorHAnsi" w:hAnsiTheme="minorHAnsi" w:cstheme="minorHAnsi"/>
          <w:color w:val="000000"/>
        </w:rPr>
        <w:t>supported UN-ASEAN collaboration, submitting</w:t>
      </w:r>
      <w:r w:rsidR="00475979" w:rsidRPr="00ED7B7B">
        <w:rPr>
          <w:rFonts w:asciiTheme="minorHAnsi" w:hAnsiTheme="minorHAnsi" w:cstheme="minorHAnsi"/>
          <w:color w:val="000000"/>
        </w:rPr>
        <w:t xml:space="preserve"> inputs for</w:t>
      </w:r>
      <w:r w:rsidRPr="00ED7B7B">
        <w:rPr>
          <w:rFonts w:asciiTheme="minorHAnsi" w:hAnsiTheme="minorHAnsi" w:cstheme="minorHAnsi"/>
          <w:color w:val="000000"/>
        </w:rPr>
        <w:t xml:space="preserve"> a</w:t>
      </w:r>
      <w:r w:rsidR="00475979" w:rsidRPr="00ED7B7B">
        <w:rPr>
          <w:rFonts w:asciiTheme="minorHAnsi" w:hAnsiTheme="minorHAnsi" w:cstheme="minorHAnsi"/>
          <w:color w:val="000000"/>
        </w:rPr>
        <w:t xml:space="preserve"> UN-AICHR meeting at the ASEAN Secretariat, Jakarta, </w:t>
      </w:r>
      <w:r w:rsidR="00FE1B74">
        <w:rPr>
          <w:rFonts w:asciiTheme="minorHAnsi" w:hAnsiTheme="minorHAnsi" w:cstheme="minorHAnsi"/>
          <w:color w:val="000000"/>
        </w:rPr>
        <w:t>elaborating the development of</w:t>
      </w:r>
      <w:r w:rsidR="00475979" w:rsidRPr="00ED7B7B">
        <w:rPr>
          <w:rFonts w:asciiTheme="minorHAnsi" w:hAnsiTheme="minorHAnsi" w:cstheme="minorHAnsi"/>
          <w:color w:val="000000"/>
        </w:rPr>
        <w:t xml:space="preserve"> national and transnational referral mechanisms for trafficking cases</w:t>
      </w:r>
      <w:r w:rsidR="00FE1B74">
        <w:rPr>
          <w:rFonts w:asciiTheme="minorHAnsi" w:hAnsiTheme="minorHAnsi" w:cstheme="minorHAnsi"/>
          <w:color w:val="000000"/>
        </w:rPr>
        <w:t xml:space="preserve"> in the region</w:t>
      </w:r>
      <w:r w:rsidR="00475979" w:rsidRPr="00ED7B7B">
        <w:rPr>
          <w:rFonts w:asciiTheme="minorHAnsi" w:hAnsiTheme="minorHAnsi" w:cstheme="minorHAnsi"/>
          <w:color w:val="000000"/>
        </w:rPr>
        <w:t xml:space="preserve">.  </w:t>
      </w:r>
    </w:p>
    <w:p w14:paraId="52A08B05" w14:textId="54089B19" w:rsidR="00E26D1A"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Activity Result 2.3: Coordination and cooperation among relevant regional actors for anti-trafficking increased</w:t>
      </w:r>
    </w:p>
    <w:p w14:paraId="76C3BCA9" w14:textId="07A2A227" w:rsidR="00BC7896" w:rsidRPr="00ED7B7B" w:rsidRDefault="00E12039" w:rsidP="00ED7B7B">
      <w:pPr>
        <w:pStyle w:val="ListParagraph"/>
        <w:numPr>
          <w:ilvl w:val="0"/>
          <w:numId w:val="1"/>
        </w:numPr>
        <w:spacing w:after="120" w:line="276" w:lineRule="auto"/>
        <w:contextualSpacing w:val="0"/>
        <w:jc w:val="both"/>
        <w:rPr>
          <w:rFonts w:asciiTheme="minorHAnsi" w:eastAsia="Times New Roman" w:hAnsiTheme="minorHAnsi" w:cstheme="minorHAnsi"/>
          <w:sz w:val="24"/>
        </w:rPr>
      </w:pPr>
      <w:r w:rsidRPr="00ED7B7B">
        <w:rPr>
          <w:rFonts w:asciiTheme="minorHAnsi" w:hAnsiTheme="minorHAnsi" w:cstheme="minorHAnsi"/>
          <w:sz w:val="24"/>
        </w:rPr>
        <w:t xml:space="preserve">UN-ACT RMO </w:t>
      </w:r>
      <w:r w:rsidR="00BC7896" w:rsidRPr="00ED7B7B">
        <w:rPr>
          <w:rFonts w:asciiTheme="minorHAnsi" w:hAnsiTheme="minorHAnsi" w:cstheme="minorHAnsi"/>
          <w:sz w:val="24"/>
        </w:rPr>
        <w:t>provide</w:t>
      </w:r>
      <w:r w:rsidR="00C41920" w:rsidRPr="00ED7B7B">
        <w:rPr>
          <w:rFonts w:asciiTheme="minorHAnsi" w:hAnsiTheme="minorHAnsi" w:cstheme="minorHAnsi"/>
          <w:sz w:val="24"/>
        </w:rPr>
        <w:t>d</w:t>
      </w:r>
      <w:r w:rsidR="00BC7896" w:rsidRPr="00ED7B7B">
        <w:rPr>
          <w:rFonts w:asciiTheme="minorHAnsi" w:hAnsiTheme="minorHAnsi" w:cstheme="minorHAnsi"/>
          <w:sz w:val="24"/>
        </w:rPr>
        <w:t xml:space="preserve"> technical support to capacity building for Interpol national focal points and the Global Innovation </w:t>
      </w:r>
      <w:r w:rsidRPr="00ED7B7B">
        <w:rPr>
          <w:rFonts w:asciiTheme="minorHAnsi" w:hAnsiTheme="minorHAnsi" w:cstheme="minorHAnsi"/>
          <w:sz w:val="24"/>
        </w:rPr>
        <w:t>centre</w:t>
      </w:r>
      <w:r w:rsidR="00BC7896" w:rsidRPr="00ED7B7B">
        <w:rPr>
          <w:rFonts w:asciiTheme="minorHAnsi" w:hAnsiTheme="minorHAnsi" w:cstheme="minorHAnsi"/>
          <w:sz w:val="24"/>
        </w:rPr>
        <w:t xml:space="preserve"> on international law related to human trafficking and smuggling, UN-ACT's work and the COMMIT Process</w:t>
      </w:r>
      <w:r w:rsidRPr="00ED7B7B">
        <w:rPr>
          <w:rFonts w:asciiTheme="minorHAnsi" w:hAnsiTheme="minorHAnsi" w:cstheme="minorHAnsi"/>
          <w:sz w:val="24"/>
        </w:rPr>
        <w:t xml:space="preserve">.  </w:t>
      </w:r>
    </w:p>
    <w:p w14:paraId="6827CBE7" w14:textId="457588BD" w:rsidR="003A7830" w:rsidRPr="00ED7B7B" w:rsidRDefault="00E12039" w:rsidP="00ED7B7B">
      <w:pPr>
        <w:pStyle w:val="ListParagraph"/>
        <w:numPr>
          <w:ilvl w:val="0"/>
          <w:numId w:val="1"/>
        </w:numPr>
        <w:spacing w:after="120" w:line="276" w:lineRule="auto"/>
        <w:contextualSpacing w:val="0"/>
        <w:jc w:val="both"/>
        <w:rPr>
          <w:rFonts w:asciiTheme="minorHAnsi" w:eastAsia="Times New Roman" w:hAnsiTheme="minorHAnsi" w:cstheme="minorHAnsi"/>
          <w:sz w:val="24"/>
        </w:rPr>
      </w:pPr>
      <w:r w:rsidRPr="00ED7B7B">
        <w:rPr>
          <w:rFonts w:asciiTheme="minorHAnsi" w:hAnsiTheme="minorHAnsi" w:cstheme="minorHAnsi"/>
          <w:sz w:val="24"/>
        </w:rPr>
        <w:t>UN-ACT RMO participated in a</w:t>
      </w:r>
      <w:r w:rsidR="003A7830" w:rsidRPr="00ED7B7B">
        <w:rPr>
          <w:rFonts w:asciiTheme="minorHAnsi" w:hAnsiTheme="minorHAnsi" w:cstheme="minorHAnsi"/>
          <w:sz w:val="24"/>
        </w:rPr>
        <w:t xml:space="preserve"> two-day consultative dialogue held to discuss the ‘Safe and Fair: Realizing women migrants worker’s rights and opportunities in the ASEAN region’ project, being implemented across ASEAN countries with support from ILO, UN Women, and the US. </w:t>
      </w:r>
    </w:p>
    <w:p w14:paraId="06F1C37E" w14:textId="665337FA" w:rsidR="003A7830" w:rsidRPr="00ED7B7B" w:rsidRDefault="003A7830" w:rsidP="00ED7B7B">
      <w:pPr>
        <w:pStyle w:val="ListParagraph"/>
        <w:numPr>
          <w:ilvl w:val="0"/>
          <w:numId w:val="1"/>
        </w:numPr>
        <w:spacing w:after="120" w:line="276" w:lineRule="auto"/>
        <w:contextualSpacing w:val="0"/>
        <w:jc w:val="both"/>
        <w:rPr>
          <w:rFonts w:asciiTheme="minorHAnsi" w:eastAsia="Times New Roman" w:hAnsiTheme="minorHAnsi" w:cstheme="minorHAnsi"/>
          <w:sz w:val="24"/>
        </w:rPr>
      </w:pPr>
      <w:r w:rsidRPr="00ED7B7B">
        <w:rPr>
          <w:rFonts w:asciiTheme="minorHAnsi" w:hAnsiTheme="minorHAnsi" w:cstheme="minorHAnsi"/>
          <w:bCs/>
          <w:sz w:val="24"/>
        </w:rPr>
        <w:t xml:space="preserve">UN-ACT </w:t>
      </w:r>
      <w:r w:rsidR="00E12039" w:rsidRPr="00ED7B7B">
        <w:rPr>
          <w:rFonts w:asciiTheme="minorHAnsi" w:hAnsiTheme="minorHAnsi" w:cstheme="minorHAnsi"/>
          <w:bCs/>
          <w:sz w:val="24"/>
        </w:rPr>
        <w:t xml:space="preserve">RMO </w:t>
      </w:r>
      <w:r w:rsidRPr="00ED7B7B">
        <w:rPr>
          <w:rFonts w:asciiTheme="minorHAnsi" w:hAnsiTheme="minorHAnsi" w:cstheme="minorHAnsi"/>
          <w:bCs/>
          <w:sz w:val="24"/>
        </w:rPr>
        <w:t>served as resource person for the UNODC workshop on ‘Smuggling Migrants, Trafficking in Persons and Corruption: Strengthening Information Sharing and Cooperation’, providing inputs on the nexus between corruption and human trafficking</w:t>
      </w:r>
      <w:r w:rsidR="00474CDD" w:rsidRPr="00ED7B7B">
        <w:rPr>
          <w:rFonts w:asciiTheme="minorHAnsi" w:hAnsiTheme="minorHAnsi" w:cstheme="minorHAnsi"/>
          <w:bCs/>
          <w:sz w:val="24"/>
        </w:rPr>
        <w:t xml:space="preserve">. </w:t>
      </w:r>
      <w:r w:rsidRPr="00ED7B7B">
        <w:rPr>
          <w:rFonts w:asciiTheme="minorHAnsi" w:hAnsiTheme="minorHAnsi" w:cstheme="minorHAnsi"/>
          <w:bCs/>
          <w:sz w:val="24"/>
        </w:rPr>
        <w:t xml:space="preserve"> </w:t>
      </w:r>
    </w:p>
    <w:p w14:paraId="15E45E91" w14:textId="3B136A87" w:rsidR="000608E7" w:rsidRPr="00324625" w:rsidRDefault="00C41920" w:rsidP="00324625">
      <w:pPr>
        <w:pStyle w:val="ListParagraph"/>
        <w:numPr>
          <w:ilvl w:val="0"/>
          <w:numId w:val="1"/>
        </w:numPr>
        <w:spacing w:after="120" w:line="276" w:lineRule="auto"/>
        <w:contextualSpacing w:val="0"/>
        <w:jc w:val="both"/>
        <w:rPr>
          <w:rFonts w:asciiTheme="minorHAnsi" w:eastAsia="Times New Roman" w:hAnsiTheme="minorHAnsi" w:cstheme="minorHAnsi"/>
          <w:sz w:val="24"/>
          <w:lang w:eastAsia="en-AU" w:bidi="km-KH"/>
        </w:rPr>
      </w:pPr>
      <w:r w:rsidRPr="00ED7B7B">
        <w:rPr>
          <w:rFonts w:asciiTheme="minorHAnsi" w:eastAsia="Times New Roman" w:hAnsiTheme="minorHAnsi" w:cstheme="minorHAnsi"/>
          <w:sz w:val="24"/>
        </w:rPr>
        <w:t>Promoting regional learning on reintegration for trafficked persons,</w:t>
      </w:r>
      <w:r w:rsidR="00E26D1A" w:rsidRPr="00ED7B7B">
        <w:rPr>
          <w:rFonts w:asciiTheme="minorHAnsi" w:eastAsia="Times New Roman" w:hAnsiTheme="minorHAnsi" w:cstheme="minorHAnsi"/>
          <w:sz w:val="24"/>
        </w:rPr>
        <w:t xml:space="preserve"> </w:t>
      </w:r>
      <w:r w:rsidR="00F26105" w:rsidRPr="00ED7B7B">
        <w:rPr>
          <w:rFonts w:asciiTheme="minorHAnsi" w:eastAsia="Times New Roman" w:hAnsiTheme="minorHAnsi" w:cstheme="minorHAnsi"/>
          <w:sz w:val="24"/>
        </w:rPr>
        <w:t xml:space="preserve">UN-ACT supported and facilitated the Cambodian delegation composed of government officials and CSO staff to attend a </w:t>
      </w:r>
      <w:r w:rsidRPr="00ED7B7B">
        <w:rPr>
          <w:rFonts w:asciiTheme="minorHAnsi" w:eastAsia="Times New Roman" w:hAnsiTheme="minorHAnsi" w:cstheme="minorHAnsi"/>
          <w:sz w:val="24"/>
        </w:rPr>
        <w:t>JICA regional workshop in March 2018</w:t>
      </w:r>
      <w:r w:rsidR="00D10827" w:rsidRPr="00ED7B7B">
        <w:rPr>
          <w:rFonts w:asciiTheme="minorHAnsi" w:eastAsia="Times New Roman" w:hAnsiTheme="minorHAnsi" w:cstheme="minorHAnsi"/>
          <w:sz w:val="24"/>
        </w:rPr>
        <w:t xml:space="preserve"> on reintegration and a UNODC workshop on corruption and migrant smuggling held in April.  </w:t>
      </w:r>
    </w:p>
    <w:p w14:paraId="62B73742" w14:textId="76F45DF2" w:rsidR="000608E7"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u w:val="single"/>
        </w:rPr>
      </w:pPr>
      <w:r w:rsidRPr="00ED7B7B">
        <w:rPr>
          <w:rFonts w:asciiTheme="minorHAnsi" w:hAnsiTheme="minorHAnsi" w:cstheme="minorHAnsi"/>
          <w:b/>
          <w:color w:val="000000" w:themeColor="text1"/>
          <w:sz w:val="24"/>
          <w:u w:val="single"/>
        </w:rPr>
        <w:t>Output 3: Policy makers, academia, non-state actors and the public have increased access to evidence-based research and knowledge on human trafficking</w:t>
      </w:r>
    </w:p>
    <w:p w14:paraId="17C514E9" w14:textId="20C44B38" w:rsidR="00300055" w:rsidRPr="00ED7B7B" w:rsidRDefault="00300055" w:rsidP="00ED7B7B">
      <w:pPr>
        <w:autoSpaceDE w:val="0"/>
        <w:autoSpaceDN w:val="0"/>
        <w:adjustRightInd w:val="0"/>
        <w:spacing w:after="120" w:line="276" w:lineRule="auto"/>
        <w:jc w:val="both"/>
        <w:rPr>
          <w:rFonts w:asciiTheme="minorHAnsi" w:hAnsiTheme="minorHAnsi" w:cstheme="minorHAnsi"/>
          <w:b/>
          <w:color w:val="000000" w:themeColor="text1"/>
          <w:sz w:val="24"/>
          <w:u w:val="single"/>
        </w:rPr>
      </w:pPr>
      <w:r w:rsidRPr="009E47EC">
        <w:rPr>
          <w:rFonts w:asciiTheme="minorHAnsi" w:hAnsiTheme="minorHAnsi" w:cstheme="minorHAnsi"/>
          <w:i/>
          <w:iCs/>
          <w:color w:val="000000" w:themeColor="text1"/>
          <w:sz w:val="24"/>
        </w:rPr>
        <w:t>‘UNACT as the co-chair of the counter-trafficking network in Vietnam plays an important role in bringing all relevant stakeholders together… UNACT is a source of information and connection that anyone who needs information on trafficking can refer to.’</w:t>
      </w:r>
      <w:r w:rsidRPr="009E47EC">
        <w:rPr>
          <w:rFonts w:asciiTheme="minorHAnsi" w:hAnsiTheme="minorHAnsi" w:cstheme="minorHAnsi"/>
          <w:color w:val="000000" w:themeColor="text1"/>
          <w:sz w:val="24"/>
        </w:rPr>
        <w:t xml:space="preserve"> – </w:t>
      </w:r>
      <w:r w:rsidRPr="009E47EC">
        <w:rPr>
          <w:rFonts w:asciiTheme="minorHAnsi" w:hAnsiTheme="minorHAnsi" w:cstheme="minorHAnsi"/>
          <w:bCs/>
          <w:color w:val="000000" w:themeColor="text1"/>
          <w:sz w:val="24"/>
        </w:rPr>
        <w:t>Country Programme Coordinator, ASEAN-Australia Counter Trafficking Project</w:t>
      </w:r>
      <w:r w:rsidR="009E47EC" w:rsidRPr="009E47EC">
        <w:rPr>
          <w:rFonts w:asciiTheme="minorHAnsi" w:hAnsiTheme="minorHAnsi" w:cstheme="minorHAnsi"/>
          <w:bCs/>
          <w:color w:val="000000" w:themeColor="text1"/>
          <w:sz w:val="24"/>
        </w:rPr>
        <w:t>, Vietnam</w:t>
      </w:r>
    </w:p>
    <w:p w14:paraId="6D1A80EE" w14:textId="77777777" w:rsidR="00324625" w:rsidRDefault="00324625" w:rsidP="00B6023E">
      <w:pPr>
        <w:spacing w:line="276" w:lineRule="auto"/>
        <w:rPr>
          <w:rFonts w:asciiTheme="minorHAnsi" w:hAnsiTheme="minorHAnsi" w:cstheme="minorHAnsi"/>
          <w:color w:val="000000"/>
          <w:sz w:val="24"/>
        </w:rPr>
      </w:pPr>
    </w:p>
    <w:p w14:paraId="4AC9F5DD" w14:textId="279D5988" w:rsidR="00B6023E" w:rsidRPr="00A16B8D" w:rsidRDefault="00B6023E" w:rsidP="00FE1B74">
      <w:pPr>
        <w:spacing w:line="276" w:lineRule="auto"/>
        <w:jc w:val="both"/>
        <w:rPr>
          <w:rFonts w:asciiTheme="minorHAnsi" w:hAnsiTheme="minorHAnsi" w:cstheme="minorHAnsi"/>
          <w:color w:val="000000"/>
          <w:sz w:val="24"/>
        </w:rPr>
      </w:pPr>
      <w:r w:rsidRPr="00ED7B7B">
        <w:rPr>
          <w:rFonts w:asciiTheme="minorHAnsi" w:hAnsiTheme="minorHAnsi" w:cstheme="minorHAnsi"/>
          <w:color w:val="000000"/>
          <w:sz w:val="24"/>
        </w:rPr>
        <w:t>In 2018, UN-ACT</w:t>
      </w:r>
      <w:r w:rsidR="00324625">
        <w:rPr>
          <w:rFonts w:asciiTheme="minorHAnsi" w:hAnsiTheme="minorHAnsi" w:cstheme="minorHAnsi"/>
          <w:color w:val="000000"/>
          <w:sz w:val="24"/>
        </w:rPr>
        <w:t xml:space="preserve"> continued to serve as an important platform for the production and dissemination of research to ensure evidence-based response to human trafficking.  The UN-ACT website received 15,325 visitors, of which 85% of these were new and 15% returning.</w:t>
      </w:r>
      <w:r w:rsidR="00A16B8D">
        <w:rPr>
          <w:rFonts w:asciiTheme="minorHAnsi" w:hAnsiTheme="minorHAnsi" w:cstheme="minorHAnsi"/>
          <w:color w:val="000000"/>
          <w:sz w:val="24"/>
        </w:rPr>
        <w:t xml:space="preserve">  </w:t>
      </w:r>
      <w:r w:rsidR="00324625">
        <w:rPr>
          <w:rFonts w:asciiTheme="minorHAnsi" w:hAnsiTheme="minorHAnsi" w:cstheme="minorHAnsi"/>
          <w:color w:val="000000"/>
          <w:sz w:val="24"/>
        </w:rPr>
        <w:t>UN-ACT also</w:t>
      </w:r>
      <w:r w:rsidRPr="00ED7B7B">
        <w:rPr>
          <w:rFonts w:asciiTheme="minorHAnsi" w:hAnsiTheme="minorHAnsi" w:cstheme="minorHAnsi"/>
          <w:color w:val="000000"/>
          <w:sz w:val="24"/>
        </w:rPr>
        <w:t xml:space="preserve"> continued to draw upon its research portfolio and role as Secretariat to the COMMIT Process to inform the discussions and decision-making on counter-trafficking in the sub-region. During the reporting period, the project was chiefly involved in 3 key publications in partnership with UN and academic partners, namely ‘Thailand Migration Report’, ‘Irregular Migrants, Refugees or Trafficked Persons?’ and ‘What’s the incentive? Comparing regular and </w:t>
      </w:r>
      <w:r w:rsidRPr="00ED7B7B">
        <w:rPr>
          <w:rFonts w:asciiTheme="minorHAnsi" w:hAnsiTheme="minorHAnsi" w:cstheme="minorHAnsi"/>
          <w:color w:val="000000"/>
          <w:sz w:val="24"/>
        </w:rPr>
        <w:lastRenderedPageBreak/>
        <w:t>irregular migrant work experiences from the Lao People’s Democratic Republic to Thailand’. These directly supported UN-ACT’s efforts to broaden the discourse on human trafficking and embed the phenomenon more adequately in its structural context including migration governance. In fact, ‘What’s the incentive?’ directly supported COMMIT’s work on strengthening labour migration systems as agreed unanimously at COMMIT SOM 11 as a key priority for the Process’ work.</w:t>
      </w:r>
      <w:r w:rsidRPr="00ED7B7B">
        <w:rPr>
          <w:rStyle w:val="apple-converted-space"/>
          <w:rFonts w:asciiTheme="minorHAnsi" w:hAnsiTheme="minorHAnsi" w:cstheme="minorHAnsi"/>
          <w:color w:val="000000"/>
          <w:sz w:val="24"/>
        </w:rPr>
        <w:t> </w:t>
      </w:r>
      <w:r w:rsidRPr="00ED7B7B">
        <w:rPr>
          <w:rFonts w:asciiTheme="minorHAnsi" w:hAnsiTheme="minorHAnsi" w:cstheme="minorHAnsi"/>
          <w:color w:val="000000"/>
          <w:sz w:val="24"/>
          <w:lang w:val="en-US"/>
        </w:rPr>
        <w:t>Further, ‘Irregular Migrants, Refugees or Trafficked Persons’ was a key contribution to the evolving recognition of the complexities in migratory categories, and the need to extend support to migrant populations beyond such narrowly defined groups as trafficked persons. It also intended to engage the academic community in the region more in the discourse on migration – a process which has spilled over into 2019 with ongoing collaborations between Mahidol University, the Thai Government, UN-ACT and IOM on development approaches to migration and displacement.</w:t>
      </w:r>
      <w:r w:rsidRPr="00ED7B7B">
        <w:rPr>
          <w:rStyle w:val="apple-converted-space"/>
          <w:rFonts w:asciiTheme="minorHAnsi" w:hAnsiTheme="minorHAnsi" w:cstheme="minorHAnsi"/>
          <w:color w:val="000000"/>
          <w:sz w:val="24"/>
          <w:lang w:val="en-US"/>
        </w:rPr>
        <w:t> </w:t>
      </w:r>
      <w:r w:rsidRPr="00ED7B7B">
        <w:rPr>
          <w:rFonts w:asciiTheme="minorHAnsi" w:hAnsiTheme="minorHAnsi" w:cstheme="minorHAnsi"/>
          <w:sz w:val="24"/>
        </w:rPr>
        <w:t xml:space="preserve">UN-ACT’s work on the intersections of migratory categories is also continuing with a report on vulnerabilities to abuse and exploitation of urban refugees in Bangkok to be launched jointly with Mahidol University and the </w:t>
      </w:r>
      <w:proofErr w:type="spellStart"/>
      <w:r w:rsidRPr="00ED7B7B">
        <w:rPr>
          <w:rFonts w:asciiTheme="minorHAnsi" w:hAnsiTheme="minorHAnsi" w:cstheme="minorHAnsi"/>
          <w:sz w:val="24"/>
        </w:rPr>
        <w:t>Center</w:t>
      </w:r>
      <w:proofErr w:type="spellEnd"/>
      <w:r w:rsidRPr="00ED7B7B">
        <w:rPr>
          <w:rFonts w:asciiTheme="minorHAnsi" w:hAnsiTheme="minorHAnsi" w:cstheme="minorHAnsi"/>
          <w:sz w:val="24"/>
        </w:rPr>
        <w:t xml:space="preserve"> for Asylum Protection in 2019.</w:t>
      </w:r>
      <w:r>
        <w:rPr>
          <w:rFonts w:asciiTheme="minorHAnsi" w:hAnsiTheme="minorHAnsi" w:cstheme="minorHAnsi"/>
          <w:sz w:val="24"/>
        </w:rPr>
        <w:t xml:space="preserve">  The longer-term sustainability of UN-ACT’s research function will likely be contingent on resource mobilization efforts for the Development Approaches to Migration and Displacement Initiative – discussed below.  </w:t>
      </w:r>
    </w:p>
    <w:p w14:paraId="79983D90" w14:textId="77777777" w:rsidR="00B6023E" w:rsidRPr="00ED7B7B" w:rsidRDefault="00B6023E" w:rsidP="00B6023E">
      <w:pPr>
        <w:spacing w:line="276" w:lineRule="auto"/>
        <w:rPr>
          <w:rFonts w:asciiTheme="minorHAnsi" w:hAnsiTheme="minorHAnsi" w:cstheme="minorHAnsi"/>
          <w:sz w:val="24"/>
        </w:rPr>
      </w:pPr>
    </w:p>
    <w:p w14:paraId="1C432DC8" w14:textId="5F6E4C1F" w:rsidR="00F91580"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Activity Result 3.1: Evidence-base for anti-trafficking interventions enhanced and accessible</w:t>
      </w:r>
    </w:p>
    <w:p w14:paraId="02CB8AB7" w14:textId="7758EA28" w:rsidR="00832121" w:rsidRPr="00ED7B7B" w:rsidRDefault="00832121" w:rsidP="00ED7B7B">
      <w:pPr>
        <w:pStyle w:val="ListParagraph"/>
        <w:numPr>
          <w:ilvl w:val="0"/>
          <w:numId w:val="1"/>
        </w:numPr>
        <w:spacing w:after="120" w:line="276" w:lineRule="auto"/>
        <w:contextualSpacing w:val="0"/>
        <w:jc w:val="both"/>
        <w:rPr>
          <w:rFonts w:asciiTheme="minorHAnsi" w:eastAsia="Times New Roman" w:hAnsiTheme="minorHAnsi" w:cstheme="minorHAnsi"/>
          <w:sz w:val="24"/>
        </w:rPr>
      </w:pPr>
      <w:r w:rsidRPr="00ED7B7B">
        <w:rPr>
          <w:rFonts w:asciiTheme="minorHAnsi" w:eastAsiaTheme="majorEastAsia" w:hAnsiTheme="minorHAnsi" w:cstheme="minorHAnsi"/>
          <w:color w:val="000000" w:themeColor="text1"/>
          <w:sz w:val="24"/>
        </w:rPr>
        <w:t>UN-</w:t>
      </w:r>
      <w:r w:rsidRPr="00ED7B7B">
        <w:rPr>
          <w:rFonts w:asciiTheme="minorHAnsi" w:hAnsiTheme="minorHAnsi" w:cstheme="minorHAnsi"/>
          <w:bCs/>
          <w:sz w:val="24"/>
        </w:rPr>
        <w:t xml:space="preserve">ACT/UNDP and the ILO conducted comparative research looking at the respective experiences of migrants from Lao PDR to Thailand who had travelled through regular and irregular channels, entitled </w:t>
      </w:r>
      <w:hyperlink r:id="rId11" w:history="1">
        <w:r w:rsidRPr="00ED7B7B">
          <w:rPr>
            <w:rStyle w:val="Hyperlink"/>
            <w:rFonts w:asciiTheme="minorHAnsi" w:hAnsiTheme="minorHAnsi" w:cstheme="minorHAnsi"/>
            <w:bCs/>
            <w:i/>
            <w:sz w:val="24"/>
          </w:rPr>
          <w:t>What’s the Incentive?</w:t>
        </w:r>
        <w:r w:rsidRPr="00ED7B7B">
          <w:rPr>
            <w:rStyle w:val="Hyperlink"/>
            <w:rFonts w:asciiTheme="minorHAnsi" w:hAnsiTheme="minorHAnsi" w:cstheme="minorHAnsi"/>
            <w:bCs/>
            <w:sz w:val="24"/>
          </w:rPr>
          <w:t xml:space="preserve"> </w:t>
        </w:r>
      </w:hyperlink>
      <w:r w:rsidRPr="00ED7B7B">
        <w:rPr>
          <w:rFonts w:asciiTheme="minorHAnsi" w:hAnsiTheme="minorHAnsi" w:cstheme="minorHAnsi"/>
          <w:bCs/>
          <w:sz w:val="24"/>
        </w:rPr>
        <w:t xml:space="preserve"> The research found that challenges were faced by both regular and irregular migrants, and offered detailed recommendations relating to labour inspection</w:t>
      </w:r>
      <w:r w:rsidR="00960B57" w:rsidRPr="00ED7B7B">
        <w:rPr>
          <w:rFonts w:asciiTheme="minorHAnsi" w:hAnsiTheme="minorHAnsi" w:cstheme="minorHAnsi"/>
          <w:bCs/>
          <w:sz w:val="24"/>
        </w:rPr>
        <w:t>s</w:t>
      </w:r>
      <w:r w:rsidRPr="00ED7B7B">
        <w:rPr>
          <w:rFonts w:asciiTheme="minorHAnsi" w:hAnsiTheme="minorHAnsi" w:cstheme="minorHAnsi"/>
          <w:bCs/>
          <w:sz w:val="24"/>
        </w:rPr>
        <w:t xml:space="preserve"> in destination countries and the streamlining of safe, regular migration channel</w:t>
      </w:r>
      <w:r w:rsidR="00960B57" w:rsidRPr="00ED7B7B">
        <w:rPr>
          <w:rFonts w:asciiTheme="minorHAnsi" w:hAnsiTheme="minorHAnsi" w:cstheme="minorHAnsi"/>
          <w:bCs/>
          <w:sz w:val="24"/>
        </w:rPr>
        <w:t>s</w:t>
      </w:r>
      <w:r w:rsidR="00EB1D7C" w:rsidRPr="00ED7B7B">
        <w:rPr>
          <w:rFonts w:asciiTheme="minorHAnsi" w:hAnsiTheme="minorHAnsi" w:cstheme="minorHAnsi"/>
          <w:bCs/>
          <w:sz w:val="24"/>
        </w:rPr>
        <w:t xml:space="preserve">.  Prior to launch, UN-ACT presented the preliminary findings at an ILO event convening provincial representatives of the Departments of Labour and Social Welfare, </w:t>
      </w:r>
      <w:r w:rsidR="00960B57" w:rsidRPr="00ED7B7B">
        <w:rPr>
          <w:rFonts w:asciiTheme="minorHAnsi" w:hAnsiTheme="minorHAnsi" w:cstheme="minorHAnsi"/>
          <w:bCs/>
          <w:sz w:val="24"/>
        </w:rPr>
        <w:t>Lao PDR and discussed the results and their implications in written exchanges with the Ministry of Social Development and Human Security, Thailand</w:t>
      </w:r>
      <w:r w:rsidR="00EB1D7C" w:rsidRPr="00ED7B7B">
        <w:rPr>
          <w:rFonts w:asciiTheme="minorHAnsi" w:hAnsiTheme="minorHAnsi" w:cstheme="minorHAnsi"/>
          <w:bCs/>
          <w:sz w:val="24"/>
        </w:rPr>
        <w:t xml:space="preserve">. </w:t>
      </w:r>
    </w:p>
    <w:p w14:paraId="162815E8" w14:textId="2A349746" w:rsidR="00BB62EC" w:rsidRPr="00ED7B7B" w:rsidRDefault="00853295" w:rsidP="00ED7B7B">
      <w:pPr>
        <w:pStyle w:val="Heading1"/>
        <w:numPr>
          <w:ilvl w:val="0"/>
          <w:numId w:val="1"/>
        </w:numPr>
        <w:spacing w:before="0" w:beforeAutospacing="0" w:after="120" w:afterAutospacing="0" w:line="276" w:lineRule="auto"/>
        <w:jc w:val="both"/>
        <w:rPr>
          <w:rFonts w:asciiTheme="minorHAnsi" w:hAnsiTheme="minorHAnsi" w:cstheme="minorHAnsi"/>
          <w:b w:val="0"/>
          <w:bCs w:val="0"/>
          <w:sz w:val="24"/>
          <w:szCs w:val="24"/>
        </w:rPr>
      </w:pPr>
      <w:r w:rsidRPr="00ED7B7B">
        <w:rPr>
          <w:rFonts w:asciiTheme="minorHAnsi" w:eastAsiaTheme="majorEastAsia" w:hAnsiTheme="minorHAnsi" w:cstheme="minorHAnsi"/>
          <w:b w:val="0"/>
          <w:color w:val="000000" w:themeColor="text1"/>
          <w:sz w:val="24"/>
          <w:szCs w:val="24"/>
        </w:rPr>
        <w:t>Based on the 2017 UN-ACT</w:t>
      </w:r>
      <w:r w:rsidR="00FC47E5" w:rsidRPr="00ED7B7B">
        <w:rPr>
          <w:rFonts w:asciiTheme="minorHAnsi" w:eastAsiaTheme="majorEastAsia" w:hAnsiTheme="minorHAnsi" w:cstheme="minorHAnsi"/>
          <w:b w:val="0"/>
          <w:color w:val="000000" w:themeColor="text1"/>
          <w:sz w:val="24"/>
          <w:szCs w:val="24"/>
        </w:rPr>
        <w:t>-Mahidol University</w:t>
      </w:r>
      <w:r w:rsidRPr="00ED7B7B">
        <w:rPr>
          <w:rFonts w:asciiTheme="minorHAnsi" w:eastAsiaTheme="majorEastAsia" w:hAnsiTheme="minorHAnsi" w:cstheme="minorHAnsi"/>
          <w:b w:val="0"/>
          <w:color w:val="000000" w:themeColor="text1"/>
          <w:sz w:val="24"/>
          <w:szCs w:val="24"/>
        </w:rPr>
        <w:t xml:space="preserve"> Mixed Migration Seminar, UN-ACT RMO in partnership with GAATW </w:t>
      </w:r>
      <w:r w:rsidR="00FC47E5" w:rsidRPr="00ED7B7B">
        <w:rPr>
          <w:rFonts w:asciiTheme="minorHAnsi" w:eastAsiaTheme="majorEastAsia" w:hAnsiTheme="minorHAnsi" w:cstheme="minorHAnsi"/>
          <w:b w:val="0"/>
          <w:color w:val="000000" w:themeColor="text1"/>
          <w:sz w:val="24"/>
          <w:szCs w:val="24"/>
        </w:rPr>
        <w:t xml:space="preserve">and Mahidol University </w:t>
      </w:r>
      <w:r w:rsidRPr="00ED7B7B">
        <w:rPr>
          <w:rFonts w:asciiTheme="minorHAnsi" w:eastAsiaTheme="majorEastAsia" w:hAnsiTheme="minorHAnsi" w:cstheme="minorHAnsi"/>
          <w:b w:val="0"/>
          <w:color w:val="000000" w:themeColor="text1"/>
          <w:sz w:val="24"/>
          <w:szCs w:val="24"/>
        </w:rPr>
        <w:t xml:space="preserve">co-edited an edition of </w:t>
      </w:r>
      <w:r w:rsidRPr="00ED7B7B">
        <w:rPr>
          <w:rFonts w:asciiTheme="minorHAnsi" w:eastAsiaTheme="majorEastAsia" w:hAnsiTheme="minorHAnsi" w:cstheme="minorHAnsi"/>
          <w:b w:val="0"/>
          <w:i/>
          <w:color w:val="000000" w:themeColor="text1"/>
          <w:sz w:val="24"/>
          <w:szCs w:val="24"/>
        </w:rPr>
        <w:t xml:space="preserve">The </w:t>
      </w:r>
      <w:r w:rsidR="00BB62EC" w:rsidRPr="00ED7B7B">
        <w:rPr>
          <w:rFonts w:asciiTheme="minorHAnsi" w:eastAsiaTheme="majorEastAsia" w:hAnsiTheme="minorHAnsi" w:cstheme="minorHAnsi"/>
          <w:b w:val="0"/>
          <w:i/>
          <w:color w:val="000000" w:themeColor="text1"/>
          <w:sz w:val="24"/>
          <w:szCs w:val="24"/>
        </w:rPr>
        <w:t>Anti-trafficking Review</w:t>
      </w:r>
      <w:r w:rsidR="00BB62EC" w:rsidRPr="00ED7B7B">
        <w:rPr>
          <w:rFonts w:asciiTheme="minorHAnsi" w:eastAsiaTheme="majorEastAsia" w:hAnsiTheme="minorHAnsi" w:cstheme="minorHAnsi"/>
          <w:b w:val="0"/>
          <w:color w:val="000000" w:themeColor="text1"/>
          <w:sz w:val="24"/>
          <w:szCs w:val="24"/>
        </w:rPr>
        <w:t xml:space="preserve"> –</w:t>
      </w:r>
      <w:r w:rsidRPr="00ED7B7B">
        <w:rPr>
          <w:rFonts w:asciiTheme="minorHAnsi" w:eastAsiaTheme="majorEastAsia" w:hAnsiTheme="minorHAnsi" w:cstheme="minorHAnsi"/>
          <w:b w:val="0"/>
          <w:color w:val="000000" w:themeColor="text1"/>
          <w:sz w:val="24"/>
          <w:szCs w:val="24"/>
        </w:rPr>
        <w:t xml:space="preserve"> an academic journal which</w:t>
      </w:r>
      <w:r w:rsidR="003C192C" w:rsidRPr="00ED7B7B">
        <w:rPr>
          <w:rFonts w:asciiTheme="minorHAnsi" w:eastAsiaTheme="majorEastAsia" w:hAnsiTheme="minorHAnsi" w:cstheme="minorHAnsi"/>
          <w:b w:val="0"/>
          <w:color w:val="000000" w:themeColor="text1"/>
          <w:sz w:val="24"/>
          <w:szCs w:val="24"/>
        </w:rPr>
        <w:t xml:space="preserve"> provides a</w:t>
      </w:r>
      <w:r w:rsidRPr="00ED7B7B">
        <w:rPr>
          <w:rFonts w:asciiTheme="minorHAnsi" w:eastAsiaTheme="majorEastAsia" w:hAnsiTheme="minorHAnsi" w:cstheme="minorHAnsi"/>
          <w:b w:val="0"/>
          <w:color w:val="000000" w:themeColor="text1"/>
          <w:sz w:val="24"/>
          <w:szCs w:val="24"/>
        </w:rPr>
        <w:t xml:space="preserve"> </w:t>
      </w:r>
      <w:r w:rsidRPr="00ED7B7B">
        <w:rPr>
          <w:rFonts w:asciiTheme="minorHAnsi" w:hAnsiTheme="minorHAnsi" w:cstheme="minorHAnsi"/>
          <w:b w:val="0"/>
          <w:sz w:val="24"/>
          <w:szCs w:val="24"/>
          <w:shd w:val="clear" w:color="auto" w:fill="FFFFFF"/>
        </w:rPr>
        <w:t>space for dialogue between academics, practitioners and advocates on how to enhance human-rights based approaches to anti-trafficking.  Launched</w:t>
      </w:r>
      <w:r w:rsidRPr="00ED7B7B">
        <w:rPr>
          <w:rFonts w:asciiTheme="minorHAnsi" w:eastAsiaTheme="majorEastAsia" w:hAnsiTheme="minorHAnsi" w:cstheme="minorHAnsi"/>
          <w:b w:val="0"/>
          <w:color w:val="000000" w:themeColor="text1"/>
          <w:sz w:val="24"/>
          <w:szCs w:val="24"/>
        </w:rPr>
        <w:t xml:space="preserve"> at</w:t>
      </w:r>
      <w:r w:rsidR="00BB62EC" w:rsidRPr="00ED7B7B">
        <w:rPr>
          <w:rFonts w:asciiTheme="minorHAnsi" w:eastAsiaTheme="majorEastAsia" w:hAnsiTheme="minorHAnsi" w:cstheme="minorHAnsi"/>
          <w:b w:val="0"/>
          <w:color w:val="000000" w:themeColor="text1"/>
          <w:sz w:val="24"/>
          <w:szCs w:val="24"/>
        </w:rPr>
        <w:t xml:space="preserve"> </w:t>
      </w:r>
      <w:r w:rsidRPr="00ED7B7B">
        <w:rPr>
          <w:rFonts w:asciiTheme="minorHAnsi" w:eastAsiaTheme="majorEastAsia" w:hAnsiTheme="minorHAnsi" w:cstheme="minorHAnsi"/>
          <w:b w:val="0"/>
          <w:color w:val="000000" w:themeColor="text1"/>
          <w:sz w:val="24"/>
          <w:szCs w:val="24"/>
        </w:rPr>
        <w:t xml:space="preserve">the </w:t>
      </w:r>
      <w:r w:rsidR="00BB62EC" w:rsidRPr="00ED7B7B">
        <w:rPr>
          <w:rFonts w:asciiTheme="minorHAnsi" w:eastAsiaTheme="majorEastAsia" w:hAnsiTheme="minorHAnsi" w:cstheme="minorHAnsi"/>
          <w:b w:val="0"/>
          <w:color w:val="000000" w:themeColor="text1"/>
          <w:sz w:val="24"/>
          <w:szCs w:val="24"/>
        </w:rPr>
        <w:t>FCCT</w:t>
      </w:r>
      <w:r w:rsidRPr="00ED7B7B">
        <w:rPr>
          <w:rFonts w:asciiTheme="minorHAnsi" w:eastAsiaTheme="majorEastAsia" w:hAnsiTheme="minorHAnsi" w:cstheme="minorHAnsi"/>
          <w:b w:val="0"/>
          <w:color w:val="000000" w:themeColor="text1"/>
          <w:sz w:val="24"/>
          <w:szCs w:val="24"/>
        </w:rPr>
        <w:t xml:space="preserve"> </w:t>
      </w:r>
      <w:r w:rsidR="00BB62EC" w:rsidRPr="00ED7B7B">
        <w:rPr>
          <w:rFonts w:asciiTheme="minorHAnsi" w:eastAsiaTheme="majorEastAsia" w:hAnsiTheme="minorHAnsi" w:cstheme="minorHAnsi"/>
          <w:b w:val="0"/>
          <w:color w:val="000000" w:themeColor="text1"/>
          <w:sz w:val="24"/>
          <w:szCs w:val="24"/>
        </w:rPr>
        <w:t>Thailand</w:t>
      </w:r>
      <w:r w:rsidRPr="00ED7B7B">
        <w:rPr>
          <w:rFonts w:asciiTheme="minorHAnsi" w:eastAsiaTheme="majorEastAsia" w:hAnsiTheme="minorHAnsi" w:cstheme="minorHAnsi"/>
          <w:b w:val="0"/>
          <w:color w:val="000000" w:themeColor="text1"/>
          <w:sz w:val="24"/>
          <w:szCs w:val="24"/>
        </w:rPr>
        <w:t xml:space="preserve"> in October with attendees from academia, civil society, government and the media, the Special Edition – entitled </w:t>
      </w:r>
      <w:hyperlink r:id="rId12" w:history="1">
        <w:r w:rsidRPr="00ED7B7B">
          <w:rPr>
            <w:rStyle w:val="Hyperlink"/>
            <w:rFonts w:asciiTheme="minorHAnsi" w:hAnsiTheme="minorHAnsi" w:cstheme="minorHAnsi"/>
            <w:b w:val="0"/>
            <w:bCs w:val="0"/>
            <w:i/>
            <w:sz w:val="24"/>
            <w:szCs w:val="24"/>
          </w:rPr>
          <w:t>Irregular Migrants, Refugees or Trafficked Persons?</w:t>
        </w:r>
      </w:hyperlink>
      <w:r w:rsidRPr="00ED7B7B">
        <w:rPr>
          <w:rFonts w:asciiTheme="minorHAnsi" w:hAnsiTheme="minorHAnsi" w:cstheme="minorHAnsi"/>
          <w:b w:val="0"/>
          <w:bCs w:val="0"/>
          <w:i/>
          <w:sz w:val="24"/>
          <w:szCs w:val="24"/>
        </w:rPr>
        <w:t xml:space="preserve"> </w:t>
      </w:r>
      <w:r w:rsidRPr="00ED7B7B">
        <w:rPr>
          <w:rFonts w:asciiTheme="minorHAnsi" w:hAnsiTheme="minorHAnsi" w:cstheme="minorHAnsi"/>
          <w:b w:val="0"/>
          <w:bCs w:val="0"/>
          <w:sz w:val="24"/>
          <w:szCs w:val="24"/>
        </w:rPr>
        <w:t xml:space="preserve">– explores </w:t>
      </w:r>
      <w:r w:rsidR="007C48F4" w:rsidRPr="00ED7B7B">
        <w:rPr>
          <w:rFonts w:asciiTheme="minorHAnsi" w:hAnsiTheme="minorHAnsi" w:cstheme="minorHAnsi"/>
          <w:b w:val="0"/>
          <w:bCs w:val="0"/>
          <w:sz w:val="24"/>
          <w:szCs w:val="24"/>
        </w:rPr>
        <w:t>schemes of</w:t>
      </w:r>
      <w:r w:rsidRPr="00ED7B7B">
        <w:rPr>
          <w:rFonts w:asciiTheme="minorHAnsi" w:hAnsiTheme="minorHAnsi" w:cstheme="minorHAnsi"/>
          <w:b w:val="0"/>
          <w:bCs w:val="0"/>
          <w:sz w:val="24"/>
          <w:szCs w:val="24"/>
        </w:rPr>
        <w:t xml:space="preserve"> migrant categorisation</w:t>
      </w:r>
      <w:r w:rsidR="007C48F4" w:rsidRPr="00ED7B7B">
        <w:rPr>
          <w:rFonts w:asciiTheme="minorHAnsi" w:hAnsiTheme="minorHAnsi" w:cstheme="minorHAnsi"/>
          <w:b w:val="0"/>
          <w:bCs w:val="0"/>
          <w:sz w:val="24"/>
          <w:szCs w:val="24"/>
        </w:rPr>
        <w:t xml:space="preserve"> and the value and dangers of using such categories</w:t>
      </w:r>
      <w:r w:rsidR="003C192C" w:rsidRPr="00ED7B7B">
        <w:rPr>
          <w:rFonts w:asciiTheme="minorHAnsi" w:hAnsiTheme="minorHAnsi" w:cstheme="minorHAnsi"/>
          <w:b w:val="0"/>
          <w:bCs w:val="0"/>
          <w:sz w:val="24"/>
          <w:szCs w:val="24"/>
        </w:rPr>
        <w:t xml:space="preserve">.  As of March 2019, articles from the journal had received a total of 4780 downloads.  </w:t>
      </w:r>
    </w:p>
    <w:p w14:paraId="4681FF33" w14:textId="301D57BF" w:rsidR="000F225C" w:rsidRPr="00ED7B7B" w:rsidRDefault="00FE1B74" w:rsidP="00ED7B7B">
      <w:pPr>
        <w:pStyle w:val="Heading1"/>
        <w:numPr>
          <w:ilvl w:val="0"/>
          <w:numId w:val="1"/>
        </w:numPr>
        <w:spacing w:before="0" w:beforeAutospacing="0" w:after="120" w:afterAutospacing="0" w:line="276" w:lineRule="auto"/>
        <w:jc w:val="both"/>
        <w:rPr>
          <w:rFonts w:asciiTheme="minorHAnsi" w:hAnsiTheme="minorHAnsi" w:cstheme="minorHAnsi"/>
          <w:b w:val="0"/>
          <w:bCs w:val="0"/>
          <w:color w:val="000000" w:themeColor="text1"/>
          <w:sz w:val="24"/>
          <w:szCs w:val="24"/>
        </w:rPr>
      </w:pPr>
      <w:r>
        <w:rPr>
          <w:rFonts w:asciiTheme="minorHAnsi" w:eastAsiaTheme="majorEastAsia" w:hAnsiTheme="minorHAnsi" w:cstheme="minorHAnsi"/>
          <w:b w:val="0"/>
          <w:color w:val="000000" w:themeColor="text1"/>
          <w:sz w:val="24"/>
          <w:szCs w:val="24"/>
        </w:rPr>
        <w:t>UN-ACT</w:t>
      </w:r>
      <w:r w:rsidR="00B20F22" w:rsidRPr="00ED7B7B">
        <w:rPr>
          <w:rFonts w:asciiTheme="minorHAnsi" w:eastAsiaTheme="majorEastAsia" w:hAnsiTheme="minorHAnsi" w:cstheme="minorHAnsi"/>
          <w:b w:val="0"/>
          <w:color w:val="000000" w:themeColor="text1"/>
          <w:sz w:val="24"/>
          <w:szCs w:val="24"/>
        </w:rPr>
        <w:t xml:space="preserve"> co-authored a chapter on Human Trafficking in Thailand for the </w:t>
      </w:r>
      <w:hyperlink r:id="rId13" w:history="1">
        <w:r w:rsidR="00853295" w:rsidRPr="00ED7B7B">
          <w:rPr>
            <w:rStyle w:val="Hyperlink"/>
            <w:rFonts w:asciiTheme="minorHAnsi" w:eastAsiaTheme="majorEastAsia" w:hAnsiTheme="minorHAnsi" w:cstheme="minorHAnsi"/>
            <w:b w:val="0"/>
            <w:i/>
            <w:sz w:val="24"/>
            <w:szCs w:val="24"/>
          </w:rPr>
          <w:t>Thailand Migration Repor</w:t>
        </w:r>
        <w:r w:rsidR="00B20F22" w:rsidRPr="00ED7B7B">
          <w:rPr>
            <w:rStyle w:val="Hyperlink"/>
            <w:rFonts w:asciiTheme="minorHAnsi" w:eastAsiaTheme="majorEastAsia" w:hAnsiTheme="minorHAnsi" w:cstheme="minorHAnsi"/>
            <w:b w:val="0"/>
            <w:i/>
            <w:sz w:val="24"/>
            <w:szCs w:val="24"/>
          </w:rPr>
          <w:t>t</w:t>
        </w:r>
      </w:hyperlink>
      <w:r w:rsidR="00B20F22" w:rsidRPr="00ED7B7B">
        <w:rPr>
          <w:rFonts w:asciiTheme="minorHAnsi" w:eastAsiaTheme="majorEastAsia" w:hAnsiTheme="minorHAnsi" w:cstheme="minorHAnsi"/>
          <w:b w:val="0"/>
          <w:color w:val="000000" w:themeColor="text1"/>
          <w:sz w:val="24"/>
          <w:szCs w:val="24"/>
        </w:rPr>
        <w:t xml:space="preserve">, </w:t>
      </w:r>
      <w:r w:rsidR="00832121" w:rsidRPr="00ED7B7B">
        <w:rPr>
          <w:rFonts w:asciiTheme="minorHAnsi" w:eastAsiaTheme="majorEastAsia" w:hAnsiTheme="minorHAnsi" w:cstheme="minorHAnsi"/>
          <w:b w:val="0"/>
          <w:color w:val="000000" w:themeColor="text1"/>
          <w:sz w:val="24"/>
          <w:szCs w:val="24"/>
        </w:rPr>
        <w:t xml:space="preserve">which included </w:t>
      </w:r>
      <w:r w:rsidR="00FB4215" w:rsidRPr="00ED7B7B">
        <w:rPr>
          <w:rFonts w:asciiTheme="minorHAnsi" w:eastAsiaTheme="majorEastAsia" w:hAnsiTheme="minorHAnsi" w:cstheme="minorHAnsi"/>
          <w:b w:val="0"/>
          <w:color w:val="000000" w:themeColor="text1"/>
          <w:sz w:val="24"/>
          <w:szCs w:val="24"/>
        </w:rPr>
        <w:t xml:space="preserve">recommendations </w:t>
      </w:r>
      <w:r w:rsidR="00B20F22" w:rsidRPr="00ED7B7B">
        <w:rPr>
          <w:rFonts w:asciiTheme="minorHAnsi" w:hAnsiTheme="minorHAnsi" w:cstheme="minorHAnsi"/>
          <w:b w:val="0"/>
          <w:color w:val="000000" w:themeColor="text1"/>
          <w:sz w:val="24"/>
          <w:szCs w:val="24"/>
          <w:shd w:val="clear" w:color="auto" w:fill="FFFFFF"/>
        </w:rPr>
        <w:t xml:space="preserve">for policy and programmatic </w:t>
      </w:r>
      <w:r w:rsidR="00B20F22" w:rsidRPr="00ED7B7B">
        <w:rPr>
          <w:rFonts w:asciiTheme="minorHAnsi" w:hAnsiTheme="minorHAnsi" w:cstheme="minorHAnsi"/>
          <w:b w:val="0"/>
          <w:color w:val="000000" w:themeColor="text1"/>
          <w:sz w:val="24"/>
          <w:szCs w:val="24"/>
          <w:shd w:val="clear" w:color="auto" w:fill="FFFFFF"/>
        </w:rPr>
        <w:lastRenderedPageBreak/>
        <w:t>changes to improve migration governance</w:t>
      </w:r>
      <w:r w:rsidR="00832121" w:rsidRPr="00ED7B7B">
        <w:rPr>
          <w:rFonts w:asciiTheme="minorHAnsi" w:hAnsiTheme="minorHAnsi" w:cstheme="minorHAnsi"/>
          <w:b w:val="0"/>
          <w:color w:val="000000" w:themeColor="text1"/>
          <w:sz w:val="24"/>
          <w:szCs w:val="24"/>
          <w:shd w:val="clear" w:color="auto" w:fill="FFFFFF"/>
        </w:rPr>
        <w:t xml:space="preserve"> in line with the Global Compact on Migration. The report will be launched at UNESCO in January 2019, at an event attended by government, international organization, and civil society partners</w:t>
      </w:r>
      <w:r w:rsidR="00C14FE7" w:rsidRPr="00ED7B7B">
        <w:rPr>
          <w:rFonts w:asciiTheme="minorHAnsi" w:hAnsiTheme="minorHAnsi" w:cstheme="minorHAnsi"/>
          <w:b w:val="0"/>
          <w:color w:val="000000" w:themeColor="text1"/>
          <w:sz w:val="24"/>
          <w:szCs w:val="24"/>
          <w:shd w:val="clear" w:color="auto" w:fill="FFFFFF"/>
        </w:rPr>
        <w:t xml:space="preserve">. </w:t>
      </w:r>
    </w:p>
    <w:p w14:paraId="4EC215DA" w14:textId="458AC29D" w:rsidR="00935F4D" w:rsidRPr="00ED7B7B" w:rsidRDefault="00935F4D" w:rsidP="00ED7B7B">
      <w:pPr>
        <w:pStyle w:val="Heading1"/>
        <w:numPr>
          <w:ilvl w:val="0"/>
          <w:numId w:val="1"/>
        </w:numPr>
        <w:spacing w:before="0" w:beforeAutospacing="0" w:after="120" w:afterAutospacing="0" w:line="276" w:lineRule="auto"/>
        <w:jc w:val="both"/>
        <w:rPr>
          <w:rFonts w:asciiTheme="minorHAnsi" w:hAnsiTheme="minorHAnsi" w:cstheme="minorHAnsi"/>
          <w:b w:val="0"/>
          <w:bCs w:val="0"/>
          <w:color w:val="000000" w:themeColor="text1"/>
          <w:sz w:val="24"/>
          <w:szCs w:val="24"/>
        </w:rPr>
      </w:pPr>
      <w:r w:rsidRPr="00ED7B7B">
        <w:rPr>
          <w:rFonts w:asciiTheme="minorHAnsi" w:eastAsiaTheme="majorEastAsia" w:hAnsiTheme="minorHAnsi" w:cstheme="minorHAnsi"/>
          <w:b w:val="0"/>
          <w:color w:val="000000" w:themeColor="text1"/>
          <w:sz w:val="24"/>
          <w:szCs w:val="24"/>
        </w:rPr>
        <w:t>UN-ACT RMO and NPCs contributed to</w:t>
      </w:r>
      <w:r w:rsidRPr="00ED7B7B">
        <w:rPr>
          <w:rFonts w:asciiTheme="minorHAnsi" w:hAnsiTheme="minorHAnsi" w:cstheme="minorHAnsi"/>
          <w:b w:val="0"/>
          <w:iCs/>
          <w:color w:val="000000"/>
          <w:sz w:val="24"/>
          <w:szCs w:val="24"/>
        </w:rPr>
        <w:t xml:space="preserve"> </w:t>
      </w:r>
      <w:hyperlink w:history="1">
        <w:r w:rsidRPr="00ED7B7B">
          <w:rPr>
            <w:rStyle w:val="Hyperlink"/>
            <w:rFonts w:asciiTheme="minorHAnsi" w:hAnsiTheme="minorHAnsi" w:cstheme="minorHAnsi"/>
            <w:b w:val="0"/>
            <w:i/>
            <w:iCs/>
            <w:sz w:val="24"/>
            <w:szCs w:val="24"/>
          </w:rPr>
          <w:t>Policy Briefs on Internal Migration</w:t>
        </w:r>
      </w:hyperlink>
      <w:r w:rsidRPr="00ED7B7B">
        <w:rPr>
          <w:rFonts w:asciiTheme="minorHAnsi" w:hAnsiTheme="minorHAnsi" w:cstheme="minorHAnsi"/>
          <w:b w:val="0"/>
          <w:iCs/>
          <w:color w:val="000000"/>
          <w:sz w:val="24"/>
          <w:szCs w:val="24"/>
        </w:rPr>
        <w:t xml:space="preserve"> </w:t>
      </w:r>
      <w:r w:rsidRPr="00ED7B7B">
        <w:rPr>
          <w:rFonts w:asciiTheme="minorHAnsi" w:hAnsiTheme="minorHAnsi" w:cstheme="minorHAnsi"/>
          <w:b w:val="0"/>
          <w:color w:val="000000"/>
          <w:sz w:val="24"/>
          <w:szCs w:val="24"/>
        </w:rPr>
        <w:t>by UNESCO, UNDP, IOM and UN-Habitat.</w:t>
      </w:r>
      <w:r w:rsidR="00011F3E" w:rsidRPr="00ED7B7B">
        <w:rPr>
          <w:rFonts w:asciiTheme="minorHAnsi" w:hAnsiTheme="minorHAnsi" w:cstheme="minorHAnsi"/>
          <w:b w:val="0"/>
          <w:color w:val="000000"/>
          <w:sz w:val="24"/>
          <w:szCs w:val="24"/>
        </w:rPr>
        <w:t xml:space="preserve"> </w:t>
      </w:r>
      <w:r w:rsidR="00832121" w:rsidRPr="00ED7B7B">
        <w:rPr>
          <w:rFonts w:asciiTheme="minorHAnsi" w:hAnsiTheme="minorHAnsi" w:cstheme="minorHAnsi"/>
          <w:b w:val="0"/>
          <w:color w:val="000000"/>
          <w:sz w:val="24"/>
          <w:szCs w:val="24"/>
        </w:rPr>
        <w:t>The briefs s</w:t>
      </w:r>
      <w:r w:rsidRPr="00ED7B7B">
        <w:rPr>
          <w:rFonts w:asciiTheme="minorHAnsi" w:hAnsiTheme="minorHAnsi" w:cstheme="minorHAnsi"/>
          <w:b w:val="0"/>
          <w:iCs/>
          <w:color w:val="000000"/>
          <w:sz w:val="24"/>
          <w:szCs w:val="24"/>
        </w:rPr>
        <w:t xml:space="preserve">ummarize currently available research on internal migration across 9 Southeast Asian states, and provide recommendations to policymakers and researchers on the steps that need to be taken </w:t>
      </w:r>
      <w:r w:rsidR="00955F04" w:rsidRPr="00ED7B7B">
        <w:rPr>
          <w:rFonts w:asciiTheme="minorHAnsi" w:hAnsiTheme="minorHAnsi" w:cstheme="minorHAnsi"/>
          <w:b w:val="0"/>
          <w:iCs/>
          <w:color w:val="000000"/>
          <w:sz w:val="24"/>
          <w:szCs w:val="24"/>
        </w:rPr>
        <w:t xml:space="preserve">to </w:t>
      </w:r>
      <w:r w:rsidR="00011F3E" w:rsidRPr="00ED7B7B">
        <w:rPr>
          <w:rFonts w:asciiTheme="minorHAnsi" w:hAnsiTheme="minorHAnsi" w:cstheme="minorHAnsi"/>
          <w:b w:val="0"/>
          <w:iCs/>
          <w:color w:val="000000"/>
          <w:sz w:val="24"/>
          <w:szCs w:val="24"/>
        </w:rPr>
        <w:t xml:space="preserve">address research gaps and develop </w:t>
      </w:r>
      <w:r w:rsidRPr="00ED7B7B">
        <w:rPr>
          <w:rFonts w:asciiTheme="minorHAnsi" w:hAnsiTheme="minorHAnsi" w:cstheme="minorHAnsi"/>
          <w:b w:val="0"/>
          <w:iCs/>
          <w:color w:val="000000"/>
          <w:sz w:val="24"/>
          <w:szCs w:val="24"/>
        </w:rPr>
        <w:t>policy initiatives that will help migrants contribut</w:t>
      </w:r>
      <w:r w:rsidR="00011F3E" w:rsidRPr="00ED7B7B">
        <w:rPr>
          <w:rFonts w:asciiTheme="minorHAnsi" w:hAnsiTheme="minorHAnsi" w:cstheme="minorHAnsi"/>
          <w:b w:val="0"/>
          <w:iCs/>
          <w:color w:val="000000"/>
          <w:sz w:val="24"/>
          <w:szCs w:val="24"/>
        </w:rPr>
        <w:t>e to communities and nation</w:t>
      </w:r>
      <w:r w:rsidR="00AF291B" w:rsidRPr="00ED7B7B">
        <w:rPr>
          <w:rFonts w:asciiTheme="minorHAnsi" w:hAnsiTheme="minorHAnsi" w:cstheme="minorHAnsi"/>
          <w:b w:val="0"/>
          <w:iCs/>
          <w:color w:val="000000"/>
          <w:sz w:val="24"/>
          <w:szCs w:val="24"/>
        </w:rPr>
        <w:t>al development</w:t>
      </w:r>
      <w:r w:rsidR="00832121" w:rsidRPr="00ED7B7B">
        <w:rPr>
          <w:rFonts w:asciiTheme="minorHAnsi" w:hAnsiTheme="minorHAnsi" w:cstheme="minorHAnsi"/>
          <w:b w:val="0"/>
          <w:iCs/>
          <w:color w:val="000000"/>
          <w:sz w:val="24"/>
          <w:szCs w:val="24"/>
        </w:rPr>
        <w:t>.</w:t>
      </w:r>
      <w:r w:rsidRPr="00ED7B7B">
        <w:rPr>
          <w:rFonts w:asciiTheme="minorHAnsi" w:hAnsiTheme="minorHAnsi" w:cstheme="minorHAnsi"/>
          <w:b w:val="0"/>
          <w:color w:val="000000"/>
          <w:sz w:val="24"/>
          <w:szCs w:val="24"/>
        </w:rPr>
        <w:t> </w:t>
      </w:r>
    </w:p>
    <w:p w14:paraId="680B8CCA" w14:textId="070E163F" w:rsidR="00F91580" w:rsidRPr="00ED7B7B" w:rsidRDefault="00731730" w:rsidP="00ED7B7B">
      <w:pPr>
        <w:pStyle w:val="ListParagraph"/>
        <w:numPr>
          <w:ilvl w:val="0"/>
          <w:numId w:val="1"/>
        </w:numPr>
        <w:spacing w:after="120" w:line="276" w:lineRule="auto"/>
        <w:contextualSpacing w:val="0"/>
        <w:jc w:val="both"/>
        <w:rPr>
          <w:rFonts w:asciiTheme="minorHAnsi" w:eastAsia="Times New Roman" w:hAnsiTheme="minorHAnsi" w:cstheme="minorHAnsi"/>
          <w:sz w:val="24"/>
          <w:lang w:val="en-SG"/>
        </w:rPr>
      </w:pPr>
      <w:r w:rsidRPr="00ED7B7B">
        <w:rPr>
          <w:rFonts w:asciiTheme="minorHAnsi" w:hAnsiTheme="minorHAnsi" w:cstheme="minorHAnsi"/>
          <w:color w:val="000000" w:themeColor="text1"/>
          <w:sz w:val="24"/>
        </w:rPr>
        <w:t>As well as research focusing specifically on labour migration, exploitation and human trafficking in the GMS, UN-ACT worked to develop accessible briefs on migration and cross-cutting issues in the context of which trafficking often occurs – such as inequality, disasters, and climate change – to inform Development Approaches to Migration and Displacement (DMD).</w:t>
      </w:r>
      <w:r w:rsidR="00AF291B" w:rsidRPr="00ED7B7B">
        <w:rPr>
          <w:rFonts w:asciiTheme="minorHAnsi" w:hAnsiTheme="minorHAnsi" w:cstheme="minorHAnsi"/>
          <w:color w:val="000000" w:themeColor="text1"/>
          <w:sz w:val="24"/>
        </w:rPr>
        <w:t xml:space="preserve"> This is part of broader developments in UNDP, with efforts underway to establish services that help countries maximize the positive potential of migration whilst mitigating possible negative side-effects.  </w:t>
      </w:r>
      <w:r w:rsidRPr="00ED7B7B">
        <w:rPr>
          <w:rFonts w:asciiTheme="minorHAnsi" w:hAnsiTheme="minorHAnsi" w:cstheme="minorHAnsi"/>
          <w:color w:val="000000" w:themeColor="text1"/>
          <w:sz w:val="24"/>
        </w:rPr>
        <w:t xml:space="preserve">  </w:t>
      </w:r>
    </w:p>
    <w:p w14:paraId="2992BE86" w14:textId="3612C59F" w:rsidR="00D77AF6"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Activity Result 3.2: Strategic dissemination and advocacy on research findings to influence policy and programming strengthened</w:t>
      </w:r>
    </w:p>
    <w:p w14:paraId="3A87A8BD" w14:textId="567FA03C" w:rsidR="004560A2" w:rsidRPr="00ED7B7B" w:rsidRDefault="00EB1D7C" w:rsidP="00ED7B7B">
      <w:pPr>
        <w:pStyle w:val="ListParagraph"/>
        <w:numPr>
          <w:ilvl w:val="0"/>
          <w:numId w:val="1"/>
        </w:numPr>
        <w:spacing w:after="120" w:line="276" w:lineRule="auto"/>
        <w:contextualSpacing w:val="0"/>
        <w:jc w:val="both"/>
        <w:rPr>
          <w:rFonts w:asciiTheme="minorHAnsi" w:hAnsiTheme="minorHAnsi" w:cstheme="minorHAnsi"/>
          <w:sz w:val="24"/>
        </w:rPr>
      </w:pPr>
      <w:r w:rsidRPr="00ED7B7B">
        <w:rPr>
          <w:rFonts w:asciiTheme="minorHAnsi" w:hAnsiTheme="minorHAnsi" w:cstheme="minorHAnsi"/>
          <w:color w:val="000000" w:themeColor="text1"/>
          <w:sz w:val="24"/>
        </w:rPr>
        <w:t xml:space="preserve">Drawing on the UN-ACT research piece </w:t>
      </w:r>
      <w:hyperlink r:id="rId14" w:history="1">
        <w:r w:rsidRPr="00ED7B7B">
          <w:rPr>
            <w:rStyle w:val="Hyperlink"/>
            <w:rFonts w:asciiTheme="minorHAnsi" w:hAnsiTheme="minorHAnsi" w:cstheme="minorHAnsi"/>
            <w:i/>
            <w:iCs/>
            <w:color w:val="000000" w:themeColor="text1"/>
            <w:sz w:val="24"/>
          </w:rPr>
          <w:t>A Study on Forced Marriage between Cambodia and China</w:t>
        </w:r>
      </w:hyperlink>
      <w:r w:rsidRPr="00ED7B7B">
        <w:rPr>
          <w:rFonts w:asciiTheme="minorHAnsi" w:hAnsiTheme="minorHAnsi" w:cstheme="minorHAnsi"/>
          <w:color w:val="000000" w:themeColor="text1"/>
          <w:sz w:val="24"/>
          <w:shd w:val="clear" w:color="auto" w:fill="FFFFFF"/>
        </w:rPr>
        <w:t xml:space="preserve">, Mr. </w:t>
      </w:r>
      <w:r w:rsidRPr="00ED7B7B">
        <w:rPr>
          <w:rFonts w:asciiTheme="minorHAnsi" w:hAnsiTheme="minorHAnsi" w:cstheme="minorHAnsi"/>
          <w:color w:val="000000" w:themeColor="text1"/>
          <w:sz w:val="24"/>
        </w:rPr>
        <w:t xml:space="preserve">Sebastian </w:t>
      </w:r>
      <w:r w:rsidRPr="00ED7B7B">
        <w:rPr>
          <w:rFonts w:asciiTheme="minorHAnsi" w:hAnsiTheme="minorHAnsi" w:cstheme="minorHAnsi"/>
          <w:sz w:val="24"/>
        </w:rPr>
        <w:t>Boll (UN-ACT RMO) t</w:t>
      </w:r>
      <w:r w:rsidR="004560A2" w:rsidRPr="00ED7B7B">
        <w:rPr>
          <w:rFonts w:asciiTheme="minorHAnsi" w:hAnsiTheme="minorHAnsi" w:cstheme="minorHAnsi"/>
          <w:sz w:val="24"/>
        </w:rPr>
        <w:t>ook part in the UNODC Expert Group Meeting</w:t>
      </w:r>
      <w:r w:rsidRPr="00ED7B7B">
        <w:rPr>
          <w:rFonts w:asciiTheme="minorHAnsi" w:hAnsiTheme="minorHAnsi" w:cstheme="minorHAnsi"/>
          <w:sz w:val="24"/>
        </w:rPr>
        <w:t xml:space="preserve"> in </w:t>
      </w:r>
      <w:r w:rsidR="004560A2" w:rsidRPr="00ED7B7B">
        <w:rPr>
          <w:rFonts w:asciiTheme="minorHAnsi" w:hAnsiTheme="minorHAnsi" w:cstheme="minorHAnsi"/>
          <w:sz w:val="24"/>
        </w:rPr>
        <w:t>on the nexus between trafficking in persons and forced marriages for a forthcoming issue paper on the topic</w:t>
      </w:r>
      <w:r w:rsidRPr="00ED7B7B">
        <w:rPr>
          <w:rFonts w:asciiTheme="minorHAnsi" w:hAnsiTheme="minorHAnsi" w:cstheme="minorHAnsi"/>
          <w:sz w:val="24"/>
        </w:rPr>
        <w:t>, which will inform the global policy response to this increasingly important issue.</w:t>
      </w:r>
      <w:r w:rsidR="002448AA" w:rsidRPr="00ED7B7B">
        <w:rPr>
          <w:rFonts w:asciiTheme="minorHAnsi" w:hAnsiTheme="minorHAnsi" w:cstheme="minorHAnsi"/>
          <w:sz w:val="24"/>
        </w:rPr>
        <w:t xml:space="preserve">  The report also formed the basis of the forced two blogposts written by Mr. Boll for the IOMX blog and UNDP Gender Equality Dispatch.</w:t>
      </w:r>
    </w:p>
    <w:p w14:paraId="17AA3965" w14:textId="5AC840B9" w:rsidR="00D66063" w:rsidRPr="00ED7B7B" w:rsidRDefault="00D66063" w:rsidP="00ED7B7B">
      <w:pPr>
        <w:pStyle w:val="ListParagraph"/>
        <w:keepNext/>
        <w:keepLines/>
        <w:numPr>
          <w:ilvl w:val="0"/>
          <w:numId w:val="1"/>
        </w:numPr>
        <w:spacing w:before="40" w:after="120" w:line="276" w:lineRule="auto"/>
        <w:contextualSpacing w:val="0"/>
        <w:jc w:val="both"/>
        <w:outlineLvl w:val="1"/>
        <w:rPr>
          <w:rFonts w:asciiTheme="minorHAnsi" w:eastAsiaTheme="majorEastAsia" w:hAnsiTheme="minorHAnsi" w:cstheme="minorHAnsi"/>
          <w:color w:val="000000" w:themeColor="text1"/>
          <w:sz w:val="24"/>
        </w:rPr>
      </w:pPr>
      <w:r w:rsidRPr="00ED7B7B">
        <w:rPr>
          <w:rFonts w:asciiTheme="minorHAnsi" w:eastAsiaTheme="majorEastAsia" w:hAnsiTheme="minorHAnsi" w:cstheme="minorHAnsi"/>
          <w:color w:val="000000" w:themeColor="text1"/>
          <w:sz w:val="24"/>
        </w:rPr>
        <w:t xml:space="preserve">UN-ACT continued to report on findings of the </w:t>
      </w:r>
      <w:r w:rsidRPr="00A16B8D">
        <w:rPr>
          <w:rFonts w:asciiTheme="minorHAnsi" w:eastAsiaTheme="majorEastAsia" w:hAnsiTheme="minorHAnsi" w:cstheme="minorHAnsi"/>
          <w:i/>
          <w:iCs/>
          <w:color w:val="000000" w:themeColor="text1"/>
          <w:sz w:val="24"/>
        </w:rPr>
        <w:t>After Trafficking</w:t>
      </w:r>
      <w:r w:rsidRPr="00ED7B7B">
        <w:rPr>
          <w:rFonts w:asciiTheme="minorHAnsi" w:eastAsiaTheme="majorEastAsia" w:hAnsiTheme="minorHAnsi" w:cstheme="minorHAnsi"/>
          <w:color w:val="000000" w:themeColor="text1"/>
          <w:sz w:val="24"/>
        </w:rPr>
        <w:t xml:space="preserve"> Research Initiative and disseminate the resulting guidebook</w:t>
      </w:r>
      <w:r w:rsidR="00CD07A5" w:rsidRPr="00ED7B7B">
        <w:rPr>
          <w:rFonts w:asciiTheme="minorHAnsi" w:eastAsiaTheme="majorEastAsia" w:hAnsiTheme="minorHAnsi" w:cstheme="minorHAnsi"/>
          <w:color w:val="000000" w:themeColor="text1"/>
          <w:sz w:val="24"/>
        </w:rPr>
        <w:t xml:space="preserve"> </w:t>
      </w:r>
      <w:hyperlink r:id="rId15" w:history="1">
        <w:r w:rsidRPr="00ED7B7B">
          <w:rPr>
            <w:rStyle w:val="Hyperlink"/>
            <w:rFonts w:asciiTheme="minorHAnsi" w:eastAsiaTheme="majorEastAsia" w:hAnsiTheme="minorHAnsi" w:cstheme="minorHAnsi"/>
            <w:i/>
            <w:sz w:val="24"/>
          </w:rPr>
          <w:t>Supporting Reintegration of Trafficked Persons</w:t>
        </w:r>
      </w:hyperlink>
      <w:r w:rsidRPr="00ED7B7B">
        <w:rPr>
          <w:rFonts w:asciiTheme="minorHAnsi" w:eastAsiaTheme="majorEastAsia" w:hAnsiTheme="minorHAnsi" w:cstheme="minorHAnsi"/>
          <w:color w:val="000000" w:themeColor="text1"/>
          <w:sz w:val="24"/>
        </w:rPr>
        <w:t xml:space="preserve">, through presentations at regional workshops organized by JICA and </w:t>
      </w:r>
      <w:r w:rsidR="00143C24" w:rsidRPr="00ED7B7B">
        <w:rPr>
          <w:rFonts w:asciiTheme="minorHAnsi" w:eastAsiaTheme="majorEastAsia" w:hAnsiTheme="minorHAnsi" w:cstheme="minorHAnsi"/>
          <w:color w:val="000000" w:themeColor="text1"/>
          <w:sz w:val="24"/>
        </w:rPr>
        <w:t>the Bali Process</w:t>
      </w:r>
      <w:r w:rsidRPr="00ED7B7B">
        <w:rPr>
          <w:rFonts w:asciiTheme="minorHAnsi" w:eastAsiaTheme="majorEastAsia" w:hAnsiTheme="minorHAnsi" w:cstheme="minorHAnsi"/>
          <w:color w:val="000000" w:themeColor="text1"/>
          <w:sz w:val="24"/>
        </w:rPr>
        <w:t xml:space="preserve">.  </w:t>
      </w:r>
      <w:r w:rsidR="00143C24" w:rsidRPr="00ED7B7B">
        <w:rPr>
          <w:rFonts w:asciiTheme="minorHAnsi" w:eastAsiaTheme="majorEastAsia" w:hAnsiTheme="minorHAnsi" w:cstheme="minorHAnsi"/>
          <w:color w:val="000000" w:themeColor="text1"/>
          <w:sz w:val="24"/>
        </w:rPr>
        <w:t xml:space="preserve">The guidebook remains an important resource for UN-ACT’s ongoing efforts to </w:t>
      </w:r>
      <w:r w:rsidR="00185736" w:rsidRPr="00ED7B7B">
        <w:rPr>
          <w:rFonts w:asciiTheme="minorHAnsi" w:eastAsiaTheme="majorEastAsia" w:hAnsiTheme="minorHAnsi" w:cstheme="minorHAnsi"/>
          <w:color w:val="000000" w:themeColor="text1"/>
          <w:sz w:val="24"/>
        </w:rPr>
        <w:t xml:space="preserve">help COMMIT countries in the development of </w:t>
      </w:r>
      <w:r w:rsidR="00A16B8D">
        <w:rPr>
          <w:rFonts w:asciiTheme="minorHAnsi" w:eastAsiaTheme="majorEastAsia" w:hAnsiTheme="minorHAnsi" w:cstheme="minorHAnsi"/>
          <w:color w:val="000000" w:themeColor="text1"/>
          <w:sz w:val="24"/>
        </w:rPr>
        <w:t>(T)NRMs</w:t>
      </w:r>
      <w:r w:rsidR="00185736" w:rsidRPr="00ED7B7B">
        <w:rPr>
          <w:rFonts w:asciiTheme="minorHAnsi" w:eastAsiaTheme="majorEastAsia" w:hAnsiTheme="minorHAnsi" w:cstheme="minorHAnsi"/>
          <w:color w:val="000000" w:themeColor="text1"/>
          <w:sz w:val="24"/>
        </w:rPr>
        <w:t xml:space="preserve">. </w:t>
      </w:r>
      <w:r w:rsidR="00AF291B" w:rsidRPr="00ED7B7B">
        <w:rPr>
          <w:rFonts w:asciiTheme="minorHAnsi" w:eastAsiaTheme="majorEastAsia" w:hAnsiTheme="minorHAnsi" w:cstheme="minorHAnsi"/>
          <w:color w:val="000000" w:themeColor="text1"/>
          <w:sz w:val="24"/>
        </w:rPr>
        <w:t xml:space="preserve"> </w:t>
      </w:r>
    </w:p>
    <w:p w14:paraId="52F41020" w14:textId="4AF38845" w:rsidR="001F0C22" w:rsidRPr="00ED7B7B" w:rsidRDefault="00F76171" w:rsidP="00ED7B7B">
      <w:pPr>
        <w:pStyle w:val="ListParagraph"/>
        <w:numPr>
          <w:ilvl w:val="0"/>
          <w:numId w:val="1"/>
        </w:numPr>
        <w:autoSpaceDE w:val="0"/>
        <w:autoSpaceDN w:val="0"/>
        <w:adjustRightInd w:val="0"/>
        <w:spacing w:after="120" w:line="276" w:lineRule="auto"/>
        <w:contextualSpacing w:val="0"/>
        <w:jc w:val="both"/>
        <w:rPr>
          <w:rStyle w:val="normaltextrun1"/>
          <w:rFonts w:asciiTheme="minorHAnsi" w:hAnsiTheme="minorHAnsi" w:cstheme="minorHAnsi"/>
          <w:b/>
          <w:color w:val="000000" w:themeColor="text1"/>
          <w:sz w:val="24"/>
        </w:rPr>
      </w:pPr>
      <w:r w:rsidRPr="00ED7B7B">
        <w:rPr>
          <w:rFonts w:asciiTheme="minorHAnsi" w:eastAsiaTheme="majorEastAsia" w:hAnsiTheme="minorHAnsi" w:cstheme="minorHAnsi"/>
          <w:color w:val="000000" w:themeColor="text1"/>
          <w:sz w:val="24"/>
        </w:rPr>
        <w:t xml:space="preserve">Based on programming experiences and </w:t>
      </w:r>
      <w:r w:rsidR="00E23BD1" w:rsidRPr="00ED7B7B">
        <w:rPr>
          <w:rFonts w:asciiTheme="minorHAnsi" w:eastAsiaTheme="majorEastAsia" w:hAnsiTheme="minorHAnsi" w:cstheme="minorHAnsi"/>
          <w:color w:val="000000" w:themeColor="text1"/>
          <w:sz w:val="24"/>
        </w:rPr>
        <w:t>research findings</w:t>
      </w:r>
      <w:r w:rsidRPr="00ED7B7B">
        <w:rPr>
          <w:rFonts w:asciiTheme="minorHAnsi" w:eastAsiaTheme="majorEastAsia" w:hAnsiTheme="minorHAnsi" w:cstheme="minorHAnsi"/>
          <w:color w:val="000000" w:themeColor="text1"/>
          <w:sz w:val="24"/>
        </w:rPr>
        <w:t>, UN-ACT</w:t>
      </w:r>
      <w:r w:rsidR="00E23BD1" w:rsidRPr="00ED7B7B">
        <w:rPr>
          <w:rFonts w:asciiTheme="minorHAnsi" w:eastAsiaTheme="majorEastAsia" w:hAnsiTheme="minorHAnsi" w:cstheme="minorHAnsi"/>
          <w:color w:val="000000" w:themeColor="text1"/>
          <w:sz w:val="24"/>
        </w:rPr>
        <w:t xml:space="preserve"> shape</w:t>
      </w:r>
      <w:r w:rsidRPr="00ED7B7B">
        <w:rPr>
          <w:rFonts w:asciiTheme="minorHAnsi" w:eastAsiaTheme="majorEastAsia" w:hAnsiTheme="minorHAnsi" w:cstheme="minorHAnsi"/>
          <w:color w:val="000000" w:themeColor="text1"/>
          <w:sz w:val="24"/>
        </w:rPr>
        <w:t>d</w:t>
      </w:r>
      <w:r w:rsidR="00BB591E" w:rsidRPr="00ED7B7B">
        <w:rPr>
          <w:rFonts w:asciiTheme="minorHAnsi" w:eastAsiaTheme="majorEastAsia" w:hAnsiTheme="minorHAnsi" w:cstheme="minorHAnsi"/>
          <w:color w:val="000000" w:themeColor="text1"/>
          <w:sz w:val="24"/>
        </w:rPr>
        <w:t xml:space="preserve"> the development of material</w:t>
      </w:r>
      <w:r w:rsidR="008F7681" w:rsidRPr="00ED7B7B">
        <w:rPr>
          <w:rFonts w:asciiTheme="minorHAnsi" w:eastAsiaTheme="majorEastAsia" w:hAnsiTheme="minorHAnsi" w:cstheme="minorHAnsi"/>
          <w:color w:val="000000" w:themeColor="text1"/>
          <w:sz w:val="24"/>
        </w:rPr>
        <w:t>s</w:t>
      </w:r>
      <w:r w:rsidR="00AD023F" w:rsidRPr="00ED7B7B">
        <w:rPr>
          <w:rFonts w:asciiTheme="minorHAnsi" w:eastAsiaTheme="majorEastAsia" w:hAnsiTheme="minorHAnsi" w:cstheme="minorHAnsi"/>
          <w:color w:val="000000" w:themeColor="text1"/>
          <w:sz w:val="24"/>
        </w:rPr>
        <w:t xml:space="preserve"> </w:t>
      </w:r>
      <w:r w:rsidR="00BB591E" w:rsidRPr="00ED7B7B">
        <w:rPr>
          <w:rFonts w:asciiTheme="minorHAnsi" w:eastAsiaTheme="majorEastAsia" w:hAnsiTheme="minorHAnsi" w:cstheme="minorHAnsi"/>
          <w:color w:val="000000" w:themeColor="text1"/>
          <w:sz w:val="24"/>
        </w:rPr>
        <w:t xml:space="preserve">related to the Global Compact </w:t>
      </w:r>
      <w:r w:rsidR="00E23BD1" w:rsidRPr="00ED7B7B">
        <w:rPr>
          <w:rFonts w:asciiTheme="minorHAnsi" w:eastAsiaTheme="majorEastAsia" w:hAnsiTheme="minorHAnsi" w:cstheme="minorHAnsi"/>
          <w:color w:val="000000" w:themeColor="text1"/>
          <w:sz w:val="24"/>
        </w:rPr>
        <w:t>for</w:t>
      </w:r>
      <w:r w:rsidR="00BB591E" w:rsidRPr="00ED7B7B">
        <w:rPr>
          <w:rFonts w:asciiTheme="minorHAnsi" w:eastAsiaTheme="majorEastAsia" w:hAnsiTheme="minorHAnsi" w:cstheme="minorHAnsi"/>
          <w:color w:val="000000" w:themeColor="text1"/>
          <w:sz w:val="24"/>
        </w:rPr>
        <w:t xml:space="preserve"> Migration</w:t>
      </w:r>
      <w:r w:rsidR="00E23BD1" w:rsidRPr="00ED7B7B">
        <w:rPr>
          <w:rFonts w:asciiTheme="minorHAnsi" w:eastAsiaTheme="majorEastAsia" w:hAnsiTheme="minorHAnsi" w:cstheme="minorHAnsi"/>
          <w:color w:val="000000" w:themeColor="text1"/>
          <w:sz w:val="24"/>
        </w:rPr>
        <w:t xml:space="preserve"> (GCM)</w:t>
      </w:r>
      <w:r w:rsidR="00BB591E" w:rsidRPr="00ED7B7B">
        <w:rPr>
          <w:rFonts w:asciiTheme="minorHAnsi" w:eastAsiaTheme="majorEastAsia" w:hAnsiTheme="minorHAnsi" w:cstheme="minorHAnsi"/>
          <w:color w:val="000000" w:themeColor="text1"/>
          <w:sz w:val="24"/>
        </w:rPr>
        <w:t xml:space="preserve"> and capitalised on the attention being paid to issues around Migration and Displacement to disseminate in-house research and that of partners.</w:t>
      </w:r>
      <w:r w:rsidR="00E23BD1" w:rsidRPr="00ED7B7B">
        <w:rPr>
          <w:rFonts w:asciiTheme="minorHAnsi" w:eastAsiaTheme="majorEastAsia" w:hAnsiTheme="minorHAnsi" w:cstheme="minorHAnsi"/>
          <w:color w:val="000000" w:themeColor="text1"/>
          <w:sz w:val="24"/>
        </w:rPr>
        <w:t xml:space="preserve"> Throughout 2017 and continuing into 2018, UN-ACT RMO fed into UNDP’s work on the GCM.</w:t>
      </w:r>
      <w:r w:rsidR="006E4119" w:rsidRPr="00ED7B7B">
        <w:rPr>
          <w:rFonts w:asciiTheme="minorHAnsi" w:eastAsiaTheme="majorEastAsia" w:hAnsiTheme="minorHAnsi" w:cstheme="minorHAnsi"/>
          <w:color w:val="000000" w:themeColor="text1"/>
          <w:sz w:val="24"/>
        </w:rPr>
        <w:t xml:space="preserve"> UN-ACT also worked with partners to generate interest in the GCM around the launch, co-organizing a conference with ILO, IOM, ESCAP, and the Thai government on International Migrants Day through the </w:t>
      </w:r>
      <w:r w:rsidR="00BB54FD" w:rsidRPr="00ED7B7B">
        <w:rPr>
          <w:rFonts w:asciiTheme="minorHAnsi" w:eastAsiaTheme="majorEastAsia" w:hAnsiTheme="minorHAnsi" w:cstheme="minorHAnsi"/>
          <w:color w:val="000000" w:themeColor="text1"/>
          <w:sz w:val="24"/>
        </w:rPr>
        <w:t>T</w:t>
      </w:r>
      <w:r w:rsidR="006E4119" w:rsidRPr="00ED7B7B">
        <w:rPr>
          <w:rFonts w:asciiTheme="minorHAnsi" w:eastAsiaTheme="majorEastAsia" w:hAnsiTheme="minorHAnsi" w:cstheme="minorHAnsi"/>
          <w:color w:val="000000" w:themeColor="text1"/>
          <w:sz w:val="24"/>
        </w:rPr>
        <w:t xml:space="preserve">hematic </w:t>
      </w:r>
      <w:r w:rsidR="00BB54FD" w:rsidRPr="00ED7B7B">
        <w:rPr>
          <w:rFonts w:asciiTheme="minorHAnsi" w:eastAsiaTheme="majorEastAsia" w:hAnsiTheme="minorHAnsi" w:cstheme="minorHAnsi"/>
          <w:color w:val="000000" w:themeColor="text1"/>
          <w:sz w:val="24"/>
        </w:rPr>
        <w:t>W</w:t>
      </w:r>
      <w:r w:rsidR="006E4119" w:rsidRPr="00ED7B7B">
        <w:rPr>
          <w:rFonts w:asciiTheme="minorHAnsi" w:eastAsiaTheme="majorEastAsia" w:hAnsiTheme="minorHAnsi" w:cstheme="minorHAnsi"/>
          <w:color w:val="000000" w:themeColor="text1"/>
          <w:sz w:val="24"/>
        </w:rPr>
        <w:t xml:space="preserve">orking </w:t>
      </w:r>
      <w:r w:rsidR="00BB54FD" w:rsidRPr="00ED7B7B">
        <w:rPr>
          <w:rFonts w:asciiTheme="minorHAnsi" w:eastAsiaTheme="majorEastAsia" w:hAnsiTheme="minorHAnsi" w:cstheme="minorHAnsi"/>
          <w:color w:val="000000" w:themeColor="text1"/>
          <w:sz w:val="24"/>
        </w:rPr>
        <w:t>G</w:t>
      </w:r>
      <w:r w:rsidR="006E4119" w:rsidRPr="00ED7B7B">
        <w:rPr>
          <w:rFonts w:asciiTheme="minorHAnsi" w:eastAsiaTheme="majorEastAsia" w:hAnsiTheme="minorHAnsi" w:cstheme="minorHAnsi"/>
          <w:color w:val="000000" w:themeColor="text1"/>
          <w:sz w:val="24"/>
        </w:rPr>
        <w:t xml:space="preserve">roup on Sustainable Societies. In the 12 days leading up to the GCM launch, RMO put out a series of tweets providing digestible facts about migration linking to research </w:t>
      </w:r>
      <w:r w:rsidR="001F0C22" w:rsidRPr="00ED7B7B">
        <w:rPr>
          <w:rFonts w:asciiTheme="minorHAnsi" w:eastAsiaTheme="majorEastAsia" w:hAnsiTheme="minorHAnsi" w:cstheme="minorHAnsi"/>
          <w:color w:val="000000" w:themeColor="text1"/>
          <w:sz w:val="24"/>
        </w:rPr>
        <w:t xml:space="preserve">conducted by UN-ACT and partners.  </w:t>
      </w:r>
    </w:p>
    <w:p w14:paraId="219DC8C8" w14:textId="77777777" w:rsidR="00C712A2" w:rsidRPr="00ED7B7B" w:rsidRDefault="00632888" w:rsidP="00ED7B7B">
      <w:pPr>
        <w:pStyle w:val="ListParagraph"/>
        <w:numPr>
          <w:ilvl w:val="0"/>
          <w:numId w:val="1"/>
        </w:numPr>
        <w:spacing w:after="120" w:line="276" w:lineRule="auto"/>
        <w:contextualSpacing w:val="0"/>
        <w:jc w:val="both"/>
        <w:rPr>
          <w:rFonts w:asciiTheme="minorHAnsi" w:hAnsiTheme="minorHAnsi" w:cstheme="minorHAnsi"/>
          <w:sz w:val="24"/>
        </w:rPr>
      </w:pPr>
      <w:r w:rsidRPr="00ED7B7B">
        <w:rPr>
          <w:rFonts w:asciiTheme="minorHAnsi" w:hAnsiTheme="minorHAnsi" w:cstheme="minorHAnsi"/>
          <w:sz w:val="24"/>
        </w:rPr>
        <w:lastRenderedPageBreak/>
        <w:t xml:space="preserve">Partnership with universities continued through 2018, with a number of productive initiatives both to strengthen networks with academics and empower young people to contribute to solutions to problems of trafficking: </w:t>
      </w:r>
    </w:p>
    <w:p w14:paraId="491BF36F" w14:textId="7F9656BE" w:rsidR="0062135C" w:rsidRPr="00ED7B7B" w:rsidRDefault="00632888" w:rsidP="00ED7B7B">
      <w:pPr>
        <w:pStyle w:val="ListParagraph"/>
        <w:numPr>
          <w:ilvl w:val="1"/>
          <w:numId w:val="1"/>
        </w:numPr>
        <w:spacing w:after="120" w:line="276" w:lineRule="auto"/>
        <w:contextualSpacing w:val="0"/>
        <w:jc w:val="both"/>
        <w:rPr>
          <w:rFonts w:asciiTheme="minorHAnsi" w:hAnsiTheme="minorHAnsi" w:cstheme="minorHAnsi"/>
          <w:sz w:val="24"/>
        </w:rPr>
      </w:pPr>
      <w:r w:rsidRPr="00ED7B7B">
        <w:rPr>
          <w:rFonts w:asciiTheme="minorHAnsi" w:hAnsiTheme="minorHAnsi" w:cstheme="minorHAnsi"/>
          <w:sz w:val="24"/>
        </w:rPr>
        <w:t xml:space="preserve">Personnel from UN-ACT delivered a number of </w:t>
      </w:r>
      <w:r w:rsidR="00C712A2" w:rsidRPr="00ED7B7B">
        <w:rPr>
          <w:rFonts w:asciiTheme="minorHAnsi" w:hAnsiTheme="minorHAnsi" w:cstheme="minorHAnsi"/>
          <w:sz w:val="24"/>
        </w:rPr>
        <w:t xml:space="preserve">talks and </w:t>
      </w:r>
      <w:r w:rsidRPr="00ED7B7B">
        <w:rPr>
          <w:rFonts w:asciiTheme="minorHAnsi" w:hAnsiTheme="minorHAnsi" w:cstheme="minorHAnsi"/>
          <w:sz w:val="24"/>
        </w:rPr>
        <w:t xml:space="preserve">lectures for universities on topics </w:t>
      </w:r>
      <w:r w:rsidR="00BB54FD" w:rsidRPr="00ED7B7B">
        <w:rPr>
          <w:rFonts w:asciiTheme="minorHAnsi" w:hAnsiTheme="minorHAnsi" w:cstheme="minorHAnsi"/>
          <w:sz w:val="24"/>
        </w:rPr>
        <w:t>ranging from</w:t>
      </w:r>
      <w:r w:rsidRPr="00ED7B7B">
        <w:rPr>
          <w:rFonts w:asciiTheme="minorHAnsi" w:hAnsiTheme="minorHAnsi" w:cstheme="minorHAnsi"/>
          <w:sz w:val="24"/>
        </w:rPr>
        <w:t xml:space="preserve"> the relationship between international organizations and civil society </w:t>
      </w:r>
      <w:r w:rsidR="00BB54FD" w:rsidRPr="00ED7B7B">
        <w:rPr>
          <w:rFonts w:asciiTheme="minorHAnsi" w:hAnsiTheme="minorHAnsi" w:cstheme="minorHAnsi"/>
          <w:sz w:val="24"/>
        </w:rPr>
        <w:t xml:space="preserve">in anti-trafficking, </w:t>
      </w:r>
      <w:r w:rsidRPr="00ED7B7B">
        <w:rPr>
          <w:rFonts w:asciiTheme="minorHAnsi" w:hAnsiTheme="minorHAnsi" w:cstheme="minorHAnsi"/>
          <w:sz w:val="24"/>
        </w:rPr>
        <w:t>to legal instruments and UN-ACT’s own programming.</w:t>
      </w:r>
      <w:r w:rsidR="00F94A06" w:rsidRPr="00ED7B7B">
        <w:rPr>
          <w:rFonts w:asciiTheme="minorHAnsi" w:hAnsiTheme="minorHAnsi" w:cstheme="minorHAnsi"/>
          <w:sz w:val="24"/>
        </w:rPr>
        <w:t xml:space="preserve">  Moreover, UN-ACT hosted groups from a number of academic institutions, introducing youth to the importance of working to address human trafficking.  </w:t>
      </w:r>
    </w:p>
    <w:p w14:paraId="5D496934" w14:textId="77777777" w:rsidR="00F94A06" w:rsidRPr="00ED7B7B" w:rsidRDefault="00F94A06" w:rsidP="00ED7B7B">
      <w:pPr>
        <w:spacing w:after="120" w:line="276" w:lineRule="auto"/>
        <w:jc w:val="both"/>
        <w:rPr>
          <w:rFonts w:asciiTheme="minorHAnsi" w:hAnsiTheme="minorHAnsi" w:cstheme="minorHAnsi"/>
          <w:sz w:val="24"/>
        </w:rPr>
      </w:pPr>
    </w:p>
    <w:p w14:paraId="5F7DDB8F" w14:textId="6E430642" w:rsidR="007C78D5"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u w:val="single"/>
        </w:rPr>
      </w:pPr>
      <w:r w:rsidRPr="00ED7B7B">
        <w:rPr>
          <w:rFonts w:asciiTheme="minorHAnsi" w:hAnsiTheme="minorHAnsi" w:cstheme="minorHAnsi"/>
          <w:b/>
          <w:color w:val="000000" w:themeColor="text1"/>
          <w:sz w:val="24"/>
          <w:u w:val="single"/>
        </w:rPr>
        <w:t>Output 4: Civil society and other non-governmental actors are able to contribute more effectively to anti-trafficking efforts</w:t>
      </w:r>
    </w:p>
    <w:p w14:paraId="33F53771" w14:textId="735BEA4F" w:rsidR="00B916EC" w:rsidRPr="009E47EC" w:rsidRDefault="007654E3" w:rsidP="00ED7B7B">
      <w:pPr>
        <w:autoSpaceDE w:val="0"/>
        <w:autoSpaceDN w:val="0"/>
        <w:adjustRightInd w:val="0"/>
        <w:spacing w:after="120" w:line="276" w:lineRule="auto"/>
        <w:jc w:val="both"/>
        <w:rPr>
          <w:rFonts w:asciiTheme="minorHAnsi" w:hAnsiTheme="minorHAnsi" w:cstheme="minorHAnsi"/>
          <w:color w:val="000000" w:themeColor="text1"/>
          <w:sz w:val="24"/>
        </w:rPr>
      </w:pPr>
      <w:r w:rsidRPr="009E47EC">
        <w:rPr>
          <w:rFonts w:asciiTheme="minorHAnsi" w:hAnsiTheme="minorHAnsi" w:cstheme="minorHAnsi"/>
          <w:color w:val="000000" w:themeColor="text1"/>
          <w:sz w:val="24"/>
        </w:rPr>
        <w:t xml:space="preserve"> </w:t>
      </w:r>
      <w:r w:rsidR="00B916EC" w:rsidRPr="009E47EC">
        <w:rPr>
          <w:rFonts w:asciiTheme="minorHAnsi" w:hAnsiTheme="minorHAnsi" w:cstheme="minorHAnsi"/>
          <w:color w:val="000000" w:themeColor="text1"/>
          <w:sz w:val="24"/>
        </w:rPr>
        <w:t>‘</w:t>
      </w:r>
      <w:r w:rsidR="00B916EC" w:rsidRPr="009E47EC">
        <w:rPr>
          <w:rFonts w:asciiTheme="minorHAnsi" w:hAnsiTheme="minorHAnsi" w:cstheme="minorHAnsi"/>
          <w:i/>
          <w:iCs/>
          <w:color w:val="000000" w:themeColor="text1"/>
          <w:sz w:val="24"/>
        </w:rPr>
        <w:t>UN-ACT is very well placed, working within from UNDP, and plays key role in coordination among government agencies and other development partners (UN agencies, NGOs, CSOs), especially so because UN-ACT is neutral and has gained trust from governments over many years.</w:t>
      </w:r>
      <w:r w:rsidR="00B916EC" w:rsidRPr="009E47EC">
        <w:rPr>
          <w:rFonts w:asciiTheme="minorHAnsi" w:hAnsiTheme="minorHAnsi" w:cstheme="minorHAnsi"/>
          <w:color w:val="000000" w:themeColor="text1"/>
          <w:sz w:val="24"/>
        </w:rPr>
        <w:t>’ – Chief of Party, Winrock International (USAID CTIP), Lao PDR</w:t>
      </w:r>
    </w:p>
    <w:p w14:paraId="2838BCF4" w14:textId="00B6D64B" w:rsidR="007654E3" w:rsidRDefault="00FD79A3" w:rsidP="00ED7B7B">
      <w:pPr>
        <w:autoSpaceDE w:val="0"/>
        <w:autoSpaceDN w:val="0"/>
        <w:adjustRightInd w:val="0"/>
        <w:spacing w:after="120" w:line="276" w:lineRule="auto"/>
        <w:jc w:val="both"/>
        <w:rPr>
          <w:rFonts w:asciiTheme="minorHAnsi" w:hAnsiTheme="minorHAnsi" w:cstheme="minorHAnsi"/>
          <w:color w:val="000000" w:themeColor="text1"/>
          <w:sz w:val="24"/>
        </w:rPr>
      </w:pPr>
      <w:r>
        <w:rPr>
          <w:rFonts w:asciiTheme="minorHAnsi" w:hAnsiTheme="minorHAnsi" w:cstheme="minorHAnsi"/>
          <w:i/>
          <w:iCs/>
          <w:color w:val="000000" w:themeColor="text1"/>
          <w:sz w:val="24"/>
        </w:rPr>
        <w:t>‘</w:t>
      </w:r>
      <w:r w:rsidR="007654E3" w:rsidRPr="009E47EC">
        <w:rPr>
          <w:rFonts w:asciiTheme="minorHAnsi" w:hAnsiTheme="minorHAnsi" w:cstheme="minorHAnsi"/>
          <w:i/>
          <w:iCs/>
          <w:color w:val="000000" w:themeColor="text1"/>
          <w:sz w:val="24"/>
        </w:rPr>
        <w:t xml:space="preserve">UN-ACT is very good at engaging and pushing governments to move forward </w:t>
      </w:r>
      <w:r w:rsidR="00A16B8D">
        <w:rPr>
          <w:rFonts w:asciiTheme="minorHAnsi" w:hAnsiTheme="minorHAnsi" w:cstheme="minorHAnsi"/>
          <w:i/>
          <w:iCs/>
          <w:color w:val="000000" w:themeColor="text1"/>
          <w:sz w:val="24"/>
        </w:rPr>
        <w:t>at</w:t>
      </w:r>
      <w:r w:rsidR="007654E3" w:rsidRPr="009E47EC">
        <w:rPr>
          <w:rFonts w:asciiTheme="minorHAnsi" w:hAnsiTheme="minorHAnsi" w:cstheme="minorHAnsi"/>
          <w:i/>
          <w:iCs/>
          <w:color w:val="000000" w:themeColor="text1"/>
          <w:sz w:val="24"/>
        </w:rPr>
        <w:t xml:space="preserve"> national level on prevention and policy, and very good at collaboration with CSOs who are working on anti-human trafficking.</w:t>
      </w:r>
      <w:r>
        <w:rPr>
          <w:rFonts w:asciiTheme="minorHAnsi" w:hAnsiTheme="minorHAnsi" w:cstheme="minorHAnsi"/>
          <w:i/>
          <w:iCs/>
          <w:color w:val="000000" w:themeColor="text1"/>
          <w:sz w:val="24"/>
        </w:rPr>
        <w:t>’</w:t>
      </w:r>
      <w:r w:rsidR="007654E3" w:rsidRPr="009E47EC">
        <w:rPr>
          <w:rFonts w:asciiTheme="minorHAnsi" w:hAnsiTheme="minorHAnsi" w:cstheme="minorHAnsi"/>
          <w:i/>
          <w:iCs/>
          <w:color w:val="000000" w:themeColor="text1"/>
          <w:sz w:val="24"/>
        </w:rPr>
        <w:t xml:space="preserve"> </w:t>
      </w:r>
      <w:r w:rsidR="007654E3" w:rsidRPr="009E47EC">
        <w:rPr>
          <w:rFonts w:asciiTheme="minorHAnsi" w:hAnsiTheme="minorHAnsi" w:cstheme="minorHAnsi"/>
          <w:color w:val="000000" w:themeColor="text1"/>
          <w:sz w:val="24"/>
        </w:rPr>
        <w:t xml:space="preserve">– National Director, </w:t>
      </w:r>
      <w:proofErr w:type="spellStart"/>
      <w:r w:rsidR="007654E3" w:rsidRPr="009E47EC">
        <w:rPr>
          <w:rFonts w:asciiTheme="minorHAnsi" w:hAnsiTheme="minorHAnsi" w:cstheme="minorHAnsi"/>
          <w:color w:val="000000" w:themeColor="text1"/>
          <w:sz w:val="24"/>
        </w:rPr>
        <w:t>Chab</w:t>
      </w:r>
      <w:proofErr w:type="spellEnd"/>
      <w:r w:rsidR="007654E3" w:rsidRPr="009E47EC">
        <w:rPr>
          <w:rFonts w:asciiTheme="minorHAnsi" w:hAnsiTheme="minorHAnsi" w:cstheme="minorHAnsi"/>
          <w:color w:val="000000" w:themeColor="text1"/>
          <w:sz w:val="24"/>
        </w:rPr>
        <w:t xml:space="preserve"> Dai, Cambodia </w:t>
      </w:r>
    </w:p>
    <w:p w14:paraId="32DB3954" w14:textId="00F988EE" w:rsidR="00FD79A3" w:rsidRPr="009E47EC" w:rsidRDefault="00FD79A3" w:rsidP="00ED7B7B">
      <w:pPr>
        <w:autoSpaceDE w:val="0"/>
        <w:autoSpaceDN w:val="0"/>
        <w:adjustRightInd w:val="0"/>
        <w:spacing w:after="120" w:line="276" w:lineRule="auto"/>
        <w:jc w:val="both"/>
        <w:rPr>
          <w:rFonts w:asciiTheme="minorHAnsi" w:hAnsiTheme="minorHAnsi" w:cstheme="minorHAnsi"/>
          <w:i/>
          <w:iCs/>
          <w:color w:val="000000" w:themeColor="text1"/>
          <w:sz w:val="24"/>
        </w:rPr>
      </w:pPr>
      <w:r>
        <w:rPr>
          <w:rFonts w:asciiTheme="minorHAnsi" w:hAnsiTheme="minorHAnsi" w:cstheme="minorHAnsi"/>
          <w:color w:val="000000" w:themeColor="text1"/>
          <w:sz w:val="24"/>
        </w:rPr>
        <w:t>2018 saw 17 changes to anti-trafficking policy as a result of multi-stakeholder advocacy.  UN-ACT worked</w:t>
      </w:r>
      <w:r w:rsidR="00A16B8D">
        <w:rPr>
          <w:rFonts w:asciiTheme="minorHAnsi" w:hAnsiTheme="minorHAnsi" w:cstheme="minorHAnsi"/>
          <w:color w:val="000000" w:themeColor="text1"/>
          <w:sz w:val="24"/>
        </w:rPr>
        <w:t xml:space="preserve"> with civil society stakeholders in this period</w:t>
      </w:r>
      <w:r>
        <w:rPr>
          <w:rFonts w:asciiTheme="minorHAnsi" w:hAnsiTheme="minorHAnsi" w:cstheme="minorHAnsi"/>
          <w:color w:val="000000" w:themeColor="text1"/>
          <w:sz w:val="24"/>
        </w:rPr>
        <w:t xml:space="preserve"> to strengthen </w:t>
      </w:r>
      <w:r w:rsidR="00A16B8D">
        <w:rPr>
          <w:rFonts w:asciiTheme="minorHAnsi" w:hAnsiTheme="minorHAnsi" w:cstheme="minorHAnsi"/>
          <w:color w:val="000000" w:themeColor="text1"/>
          <w:sz w:val="24"/>
        </w:rPr>
        <w:t>amplify their</w:t>
      </w:r>
      <w:r>
        <w:rPr>
          <w:rFonts w:asciiTheme="minorHAnsi" w:hAnsiTheme="minorHAnsi" w:cstheme="minorHAnsi"/>
          <w:color w:val="000000" w:themeColor="text1"/>
          <w:sz w:val="24"/>
        </w:rPr>
        <w:t xml:space="preserve"> voice</w:t>
      </w:r>
      <w:r w:rsidR="00A16B8D">
        <w:rPr>
          <w:rFonts w:asciiTheme="minorHAnsi" w:hAnsiTheme="minorHAnsi" w:cstheme="minorHAnsi"/>
          <w:color w:val="000000" w:themeColor="text1"/>
          <w:sz w:val="24"/>
        </w:rPr>
        <w:t>, provide channels for engagement with governments,</w:t>
      </w:r>
      <w:r>
        <w:rPr>
          <w:rFonts w:asciiTheme="minorHAnsi" w:hAnsiTheme="minorHAnsi" w:cstheme="minorHAnsi"/>
          <w:color w:val="000000" w:themeColor="text1"/>
          <w:sz w:val="24"/>
        </w:rPr>
        <w:t xml:space="preserve"> and </w:t>
      </w:r>
      <w:r w:rsidR="00A16B8D">
        <w:rPr>
          <w:rFonts w:asciiTheme="minorHAnsi" w:hAnsiTheme="minorHAnsi" w:cstheme="minorHAnsi"/>
          <w:color w:val="000000" w:themeColor="text1"/>
          <w:sz w:val="24"/>
        </w:rPr>
        <w:t xml:space="preserve">build </w:t>
      </w:r>
      <w:r>
        <w:rPr>
          <w:rFonts w:asciiTheme="minorHAnsi" w:hAnsiTheme="minorHAnsi" w:cstheme="minorHAnsi"/>
          <w:color w:val="000000" w:themeColor="text1"/>
          <w:sz w:val="24"/>
        </w:rPr>
        <w:t xml:space="preserve">capacity through 2018.  Civil society engagement with the COMMIT process was diminished in 2018 due to the delay of the Senior Officials Meeting, within which the civil society platform is usually embedded.  Nevertheless, 25 civil society organisations participated in other COMMIT meetings across the region.  Moreover, UN-ACT continued to support civil society coordination through the hosting of two regional network meetings in </w:t>
      </w:r>
      <w:proofErr w:type="gramStart"/>
      <w:r>
        <w:rPr>
          <w:rFonts w:asciiTheme="minorHAnsi" w:hAnsiTheme="minorHAnsi" w:cstheme="minorHAnsi"/>
          <w:color w:val="000000" w:themeColor="text1"/>
          <w:sz w:val="24"/>
        </w:rPr>
        <w:t>Bangkok, and</w:t>
      </w:r>
      <w:proofErr w:type="gramEnd"/>
      <w:r>
        <w:rPr>
          <w:rFonts w:asciiTheme="minorHAnsi" w:hAnsiTheme="minorHAnsi" w:cstheme="minorHAnsi"/>
          <w:color w:val="000000" w:themeColor="text1"/>
          <w:sz w:val="24"/>
        </w:rPr>
        <w:t xml:space="preserve"> convened for meetings at national level to strengthen civil society coordination and voice.</w:t>
      </w:r>
      <w:r w:rsidR="00A16B8D">
        <w:rPr>
          <w:rFonts w:asciiTheme="minorHAnsi" w:hAnsiTheme="minorHAnsi" w:cstheme="minorHAnsi"/>
          <w:color w:val="000000" w:themeColor="text1"/>
          <w:sz w:val="24"/>
        </w:rPr>
        <w:t xml:space="preserve">  UN-ACT plans to facilitate the participation of civil society organizations at the upcoming SOM in early 2019.  </w:t>
      </w:r>
    </w:p>
    <w:p w14:paraId="0F30D3C4" w14:textId="0E26E6A6" w:rsidR="00591135"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Activity Result 4.1: Increased engagement between government and civil society</w:t>
      </w:r>
    </w:p>
    <w:p w14:paraId="2E4B87CE" w14:textId="5CDB05D9" w:rsidR="00591135" w:rsidRPr="00A16B8D" w:rsidRDefault="00890064" w:rsidP="00A16B8D">
      <w:pPr>
        <w:autoSpaceDE w:val="0"/>
        <w:autoSpaceDN w:val="0"/>
        <w:adjustRightInd w:val="0"/>
        <w:spacing w:after="120" w:line="276" w:lineRule="auto"/>
        <w:jc w:val="both"/>
        <w:rPr>
          <w:rFonts w:asciiTheme="minorHAnsi" w:hAnsiTheme="minorHAnsi" w:cstheme="minorHAnsi"/>
          <w:i/>
          <w:iCs/>
          <w:color w:val="000000" w:themeColor="text1"/>
          <w:sz w:val="24"/>
        </w:rPr>
      </w:pPr>
      <w:r w:rsidRPr="00ED7B7B">
        <w:rPr>
          <w:rFonts w:asciiTheme="minorHAnsi" w:hAnsiTheme="minorHAnsi" w:cstheme="minorHAnsi"/>
          <w:color w:val="000000" w:themeColor="text1"/>
          <w:sz w:val="24"/>
          <w:shd w:val="clear" w:color="auto" w:fill="FFFFFF"/>
        </w:rPr>
        <w:t>UN-ACT worked through 2018 to</w:t>
      </w:r>
      <w:r w:rsidR="0072130F" w:rsidRPr="00ED7B7B">
        <w:rPr>
          <w:rFonts w:asciiTheme="minorHAnsi" w:hAnsiTheme="minorHAnsi" w:cstheme="minorHAnsi"/>
          <w:color w:val="000000" w:themeColor="text1"/>
          <w:sz w:val="24"/>
          <w:shd w:val="clear" w:color="auto" w:fill="FFFFFF"/>
        </w:rPr>
        <w:t xml:space="preserve"> </w:t>
      </w:r>
      <w:r w:rsidRPr="00ED7B7B">
        <w:rPr>
          <w:rFonts w:asciiTheme="minorHAnsi" w:hAnsiTheme="minorHAnsi" w:cstheme="minorHAnsi"/>
          <w:color w:val="000000" w:themeColor="text1"/>
          <w:sz w:val="24"/>
          <w:shd w:val="clear" w:color="auto" w:fill="FFFFFF"/>
        </w:rPr>
        <w:t xml:space="preserve">evaluate and </w:t>
      </w:r>
      <w:r w:rsidR="0072130F" w:rsidRPr="00ED7B7B">
        <w:rPr>
          <w:rFonts w:asciiTheme="minorHAnsi" w:hAnsiTheme="minorHAnsi" w:cstheme="minorHAnsi"/>
          <w:color w:val="000000" w:themeColor="text1"/>
          <w:sz w:val="24"/>
          <w:shd w:val="clear" w:color="auto" w:fill="FFFFFF"/>
        </w:rPr>
        <w:t>strengthen</w:t>
      </w:r>
      <w:r w:rsidR="005A63D8" w:rsidRPr="00ED7B7B">
        <w:rPr>
          <w:rFonts w:asciiTheme="minorHAnsi" w:hAnsiTheme="minorHAnsi" w:cstheme="minorHAnsi"/>
          <w:color w:val="000000" w:themeColor="text1"/>
          <w:sz w:val="24"/>
          <w:shd w:val="clear" w:color="auto" w:fill="FFFFFF"/>
        </w:rPr>
        <w:t xml:space="preserve"> </w:t>
      </w:r>
      <w:r w:rsidR="0072130F" w:rsidRPr="00ED7B7B">
        <w:rPr>
          <w:rFonts w:asciiTheme="minorHAnsi" w:hAnsiTheme="minorHAnsi" w:cstheme="minorHAnsi"/>
          <w:color w:val="000000" w:themeColor="text1"/>
          <w:sz w:val="24"/>
          <w:shd w:val="clear" w:color="auto" w:fill="FFFFFF"/>
        </w:rPr>
        <w:t xml:space="preserve">the platforms </w:t>
      </w:r>
      <w:r w:rsidR="005A63D8" w:rsidRPr="00ED7B7B">
        <w:rPr>
          <w:rFonts w:asciiTheme="minorHAnsi" w:hAnsiTheme="minorHAnsi" w:cstheme="minorHAnsi"/>
          <w:color w:val="000000" w:themeColor="text1"/>
          <w:sz w:val="24"/>
          <w:shd w:val="clear" w:color="auto" w:fill="FFFFFF"/>
        </w:rPr>
        <w:t>UN-ACT</w:t>
      </w:r>
      <w:r w:rsidR="0072130F" w:rsidRPr="00ED7B7B">
        <w:rPr>
          <w:rFonts w:asciiTheme="minorHAnsi" w:hAnsiTheme="minorHAnsi" w:cstheme="minorHAnsi"/>
          <w:color w:val="000000" w:themeColor="text1"/>
          <w:sz w:val="24"/>
          <w:shd w:val="clear" w:color="auto" w:fill="FFFFFF"/>
        </w:rPr>
        <w:t xml:space="preserve"> can</w:t>
      </w:r>
      <w:r w:rsidR="005A63D8" w:rsidRPr="00ED7B7B">
        <w:rPr>
          <w:rFonts w:asciiTheme="minorHAnsi" w:hAnsiTheme="minorHAnsi" w:cstheme="minorHAnsi"/>
          <w:color w:val="000000" w:themeColor="text1"/>
          <w:sz w:val="24"/>
          <w:shd w:val="clear" w:color="auto" w:fill="FFFFFF"/>
        </w:rPr>
        <w:t xml:space="preserve"> provide for civil society to engage with governments at national and regional level.</w:t>
      </w:r>
      <w:r w:rsidR="0072130F" w:rsidRPr="00ED7B7B">
        <w:rPr>
          <w:rFonts w:asciiTheme="minorHAnsi" w:hAnsiTheme="minorHAnsi" w:cstheme="minorHAnsi"/>
          <w:color w:val="000000" w:themeColor="text1"/>
          <w:sz w:val="24"/>
          <w:shd w:val="clear" w:color="auto" w:fill="FFFFFF"/>
        </w:rPr>
        <w:t xml:space="preserve">  This included </w:t>
      </w:r>
      <w:r w:rsidR="00EE1CA1" w:rsidRPr="00ED7B7B">
        <w:rPr>
          <w:rFonts w:asciiTheme="minorHAnsi" w:hAnsiTheme="minorHAnsi" w:cstheme="minorHAnsi"/>
          <w:color w:val="000000" w:themeColor="text1"/>
          <w:sz w:val="24"/>
          <w:shd w:val="clear" w:color="auto" w:fill="FFFFFF"/>
        </w:rPr>
        <w:t xml:space="preserve">engagement with civil society partners around redesign of the formal participation platform in </w:t>
      </w:r>
      <w:proofErr w:type="gramStart"/>
      <w:r w:rsidR="00EE1CA1" w:rsidRPr="00ED7B7B">
        <w:rPr>
          <w:rFonts w:asciiTheme="minorHAnsi" w:hAnsiTheme="minorHAnsi" w:cstheme="minorHAnsi"/>
          <w:color w:val="000000" w:themeColor="text1"/>
          <w:sz w:val="24"/>
          <w:shd w:val="clear" w:color="auto" w:fill="FFFFFF"/>
        </w:rPr>
        <w:t>COMMIT, but</w:t>
      </w:r>
      <w:proofErr w:type="gramEnd"/>
      <w:r w:rsidR="00EE1CA1" w:rsidRPr="00ED7B7B">
        <w:rPr>
          <w:rFonts w:asciiTheme="minorHAnsi" w:hAnsiTheme="minorHAnsi" w:cstheme="minorHAnsi"/>
          <w:color w:val="000000" w:themeColor="text1"/>
          <w:sz w:val="24"/>
          <w:shd w:val="clear" w:color="auto" w:fill="FFFFFF"/>
        </w:rPr>
        <w:t xml:space="preserve"> given the delay in the Senior Officials Meeting this remained in a planning stage.</w:t>
      </w:r>
      <w:r w:rsidR="00A16B8D">
        <w:rPr>
          <w:rFonts w:asciiTheme="minorHAnsi" w:hAnsiTheme="minorHAnsi" w:cstheme="minorHAnsi"/>
          <w:color w:val="000000" w:themeColor="text1"/>
          <w:sz w:val="24"/>
          <w:shd w:val="clear" w:color="auto" w:fill="FFFFFF"/>
        </w:rPr>
        <w:t xml:space="preserve"> </w:t>
      </w:r>
      <w:r w:rsidR="00A16B8D">
        <w:rPr>
          <w:rFonts w:asciiTheme="minorHAnsi" w:hAnsiTheme="minorHAnsi" w:cstheme="minorHAnsi"/>
          <w:color w:val="000000" w:themeColor="text1"/>
          <w:sz w:val="24"/>
        </w:rPr>
        <w:t xml:space="preserve">UN-ACT plans to facilitate the participation of civil society organizations at the upcoming SOM in early 2019.  </w:t>
      </w:r>
      <w:r w:rsidR="00EE1CA1" w:rsidRPr="00ED7B7B">
        <w:rPr>
          <w:rFonts w:asciiTheme="minorHAnsi" w:hAnsiTheme="minorHAnsi" w:cstheme="minorHAnsi"/>
          <w:color w:val="000000" w:themeColor="text1"/>
          <w:sz w:val="24"/>
          <w:shd w:val="clear" w:color="auto" w:fill="FFFFFF"/>
        </w:rPr>
        <w:t xml:space="preserve">More progress was made at national level, however, enhancing the role for civil society where partnerships between governments exist and working to sensitise governments to the potential of civil society across the region.   </w:t>
      </w:r>
    </w:p>
    <w:p w14:paraId="198004F7" w14:textId="43412670" w:rsidR="00486880" w:rsidRPr="00ED7B7B" w:rsidRDefault="005A63D8" w:rsidP="00ED7B7B">
      <w:pPr>
        <w:pStyle w:val="ListParagraph"/>
        <w:numPr>
          <w:ilvl w:val="0"/>
          <w:numId w:val="1"/>
        </w:numPr>
        <w:spacing w:after="120" w:line="276" w:lineRule="auto"/>
        <w:contextualSpacing w:val="0"/>
        <w:jc w:val="both"/>
        <w:rPr>
          <w:rFonts w:asciiTheme="minorHAnsi" w:eastAsia="Times New Roman" w:hAnsiTheme="minorHAnsi" w:cstheme="minorHAnsi"/>
          <w:color w:val="000000"/>
          <w:sz w:val="24"/>
          <w:lang w:val="en-CA"/>
        </w:rPr>
      </w:pPr>
      <w:r w:rsidRPr="00ED7B7B">
        <w:rPr>
          <w:rFonts w:asciiTheme="minorHAnsi" w:hAnsiTheme="minorHAnsi" w:cstheme="minorHAnsi"/>
          <w:color w:val="000000" w:themeColor="text1"/>
          <w:sz w:val="24"/>
          <w:shd w:val="clear" w:color="auto" w:fill="FFFFFF"/>
        </w:rPr>
        <w:lastRenderedPageBreak/>
        <w:t>Early in 2018</w:t>
      </w:r>
      <w:r w:rsidR="00A16B8D">
        <w:rPr>
          <w:rFonts w:asciiTheme="minorHAnsi" w:hAnsiTheme="minorHAnsi" w:cstheme="minorHAnsi"/>
          <w:color w:val="000000" w:themeColor="text1"/>
          <w:sz w:val="24"/>
          <w:shd w:val="clear" w:color="auto" w:fill="FFFFFF"/>
        </w:rPr>
        <w:t>, UN-ACT</w:t>
      </w:r>
      <w:r w:rsidRPr="00ED7B7B">
        <w:rPr>
          <w:rFonts w:asciiTheme="minorHAnsi" w:hAnsiTheme="minorHAnsi" w:cstheme="minorHAnsi"/>
          <w:color w:val="000000" w:themeColor="text1"/>
          <w:sz w:val="24"/>
          <w:shd w:val="clear" w:color="auto" w:fill="FFFFFF"/>
        </w:rPr>
        <w:t xml:space="preserve"> </w:t>
      </w:r>
      <w:r w:rsidRPr="00ED7B7B">
        <w:rPr>
          <w:rFonts w:asciiTheme="minorHAnsi" w:eastAsia="Times New Roman" w:hAnsiTheme="minorHAnsi" w:cstheme="minorHAnsi"/>
          <w:color w:val="000000"/>
          <w:sz w:val="24"/>
          <w:lang w:val="en-CA"/>
        </w:rPr>
        <w:t xml:space="preserve">met with </w:t>
      </w:r>
      <w:r w:rsidR="00486880" w:rsidRPr="00ED7B7B">
        <w:rPr>
          <w:rFonts w:asciiTheme="minorHAnsi" w:eastAsia="Times New Roman" w:hAnsiTheme="minorHAnsi" w:cstheme="minorHAnsi"/>
          <w:color w:val="000000"/>
          <w:sz w:val="24"/>
          <w:lang w:val="en-CA"/>
        </w:rPr>
        <w:t xml:space="preserve">representatives from 7 partner organizations </w:t>
      </w:r>
      <w:r w:rsidRPr="00ED7B7B">
        <w:rPr>
          <w:rFonts w:asciiTheme="minorHAnsi" w:eastAsia="Times New Roman" w:hAnsiTheme="minorHAnsi" w:cstheme="minorHAnsi"/>
          <w:color w:val="000000"/>
          <w:sz w:val="24"/>
          <w:lang w:val="en-CA"/>
        </w:rPr>
        <w:t xml:space="preserve">to </w:t>
      </w:r>
      <w:r w:rsidR="00486880" w:rsidRPr="00ED7B7B">
        <w:rPr>
          <w:rFonts w:asciiTheme="minorHAnsi" w:eastAsia="Times New Roman" w:hAnsiTheme="minorHAnsi" w:cstheme="minorHAnsi"/>
          <w:color w:val="000000"/>
          <w:sz w:val="24"/>
          <w:lang w:val="en-CA"/>
        </w:rPr>
        <w:t xml:space="preserve">discuss their capacity and commitment to </w:t>
      </w:r>
      <w:r w:rsidR="00591135" w:rsidRPr="00ED7B7B">
        <w:rPr>
          <w:rFonts w:asciiTheme="minorHAnsi" w:eastAsia="Times New Roman" w:hAnsiTheme="minorHAnsi" w:cstheme="minorHAnsi"/>
          <w:color w:val="000000"/>
          <w:sz w:val="24"/>
          <w:lang w:val="en-CA"/>
        </w:rPr>
        <w:t xml:space="preserve">civil society participation and </w:t>
      </w:r>
      <w:r w:rsidR="00486880" w:rsidRPr="00ED7B7B">
        <w:rPr>
          <w:rFonts w:asciiTheme="minorHAnsi" w:eastAsia="Times New Roman" w:hAnsiTheme="minorHAnsi" w:cstheme="minorHAnsi"/>
          <w:color w:val="000000"/>
          <w:sz w:val="24"/>
          <w:lang w:val="en-CA"/>
        </w:rPr>
        <w:t>youth engagement in terms of countering human trafficking</w:t>
      </w:r>
      <w:r w:rsidR="00591135" w:rsidRPr="00ED7B7B">
        <w:rPr>
          <w:rFonts w:asciiTheme="minorHAnsi" w:eastAsia="Times New Roman" w:hAnsiTheme="minorHAnsi" w:cstheme="minorHAnsi"/>
          <w:color w:val="000000"/>
          <w:sz w:val="24"/>
          <w:lang w:val="en-CA"/>
        </w:rPr>
        <w:t xml:space="preserve">.  CSO representatives identified participation in the COMMIT as very valuable from their perspective.  However, they also noted a </w:t>
      </w:r>
      <w:r w:rsidR="00486880" w:rsidRPr="00ED7B7B">
        <w:rPr>
          <w:rFonts w:asciiTheme="minorHAnsi" w:eastAsia="Times New Roman" w:hAnsiTheme="minorHAnsi" w:cstheme="minorHAnsi"/>
          <w:color w:val="000000"/>
          <w:sz w:val="24"/>
          <w:lang w:val="en-CA"/>
        </w:rPr>
        <w:t xml:space="preserve">lack of real participation and follow-up from the government side, as well as the capacity and leadership building mechanisms </w:t>
      </w:r>
      <w:r w:rsidR="00591135" w:rsidRPr="00ED7B7B">
        <w:rPr>
          <w:rFonts w:asciiTheme="minorHAnsi" w:eastAsia="Times New Roman" w:hAnsiTheme="minorHAnsi" w:cstheme="minorHAnsi"/>
          <w:color w:val="000000"/>
          <w:sz w:val="24"/>
          <w:lang w:val="en-CA"/>
        </w:rPr>
        <w:t>restrain</w:t>
      </w:r>
      <w:r w:rsidR="00486880" w:rsidRPr="00ED7B7B">
        <w:rPr>
          <w:rFonts w:asciiTheme="minorHAnsi" w:eastAsia="Times New Roman" w:hAnsiTheme="minorHAnsi" w:cstheme="minorHAnsi"/>
          <w:color w:val="000000"/>
          <w:sz w:val="24"/>
          <w:lang w:val="en-CA"/>
        </w:rPr>
        <w:t xml:space="preserve"> the actualization of the youth and civil society’s enthusiasm and recommendations to combat human trafficking within the region.</w:t>
      </w:r>
      <w:r w:rsidR="00591135" w:rsidRPr="00ED7B7B">
        <w:rPr>
          <w:rFonts w:asciiTheme="minorHAnsi" w:eastAsia="Times New Roman" w:hAnsiTheme="minorHAnsi" w:cstheme="minorHAnsi"/>
          <w:color w:val="000000"/>
          <w:sz w:val="24"/>
          <w:lang w:val="en-CA"/>
        </w:rPr>
        <w:t xml:space="preserve">  </w:t>
      </w:r>
      <w:r w:rsidR="00486880" w:rsidRPr="00ED7B7B">
        <w:rPr>
          <w:rFonts w:asciiTheme="minorHAnsi" w:eastAsia="Times New Roman" w:hAnsiTheme="minorHAnsi" w:cstheme="minorHAnsi"/>
          <w:color w:val="000000"/>
          <w:sz w:val="24"/>
          <w:lang w:val="en-CA"/>
        </w:rPr>
        <w:t>Partner organizations all expressed their willingness to engage with UN-ACT to seek more cooperation opportunities</w:t>
      </w:r>
      <w:r w:rsidR="00591135" w:rsidRPr="00ED7B7B">
        <w:rPr>
          <w:rFonts w:asciiTheme="minorHAnsi" w:eastAsia="Times New Roman" w:hAnsiTheme="minorHAnsi" w:cstheme="minorHAnsi"/>
          <w:color w:val="000000"/>
          <w:sz w:val="24"/>
          <w:lang w:val="en-CA"/>
        </w:rPr>
        <w:t xml:space="preserve"> to enhance engagement</w:t>
      </w:r>
      <w:r w:rsidR="00486880" w:rsidRPr="00ED7B7B">
        <w:rPr>
          <w:rFonts w:asciiTheme="minorHAnsi" w:eastAsia="Times New Roman" w:hAnsiTheme="minorHAnsi" w:cstheme="minorHAnsi"/>
          <w:color w:val="000000"/>
          <w:sz w:val="24"/>
          <w:lang w:val="en-CA"/>
        </w:rPr>
        <w:t>.</w:t>
      </w:r>
      <w:r w:rsidR="00591135" w:rsidRPr="00ED7B7B">
        <w:rPr>
          <w:rFonts w:asciiTheme="minorHAnsi" w:eastAsia="Times New Roman" w:hAnsiTheme="minorHAnsi" w:cstheme="minorHAnsi"/>
          <w:color w:val="000000"/>
          <w:sz w:val="24"/>
          <w:lang w:val="en-CA"/>
        </w:rPr>
        <w:t xml:space="preserve">  In line with this discussion, UN-ACT RMO developed a concept note with a view to strengthening and integrating UN-ACT Youth Forum and Civil Society Platform to COMMIT.  The upcoming SOM </w:t>
      </w:r>
      <w:r w:rsidR="00FD79A3">
        <w:rPr>
          <w:rFonts w:asciiTheme="minorHAnsi" w:eastAsia="Times New Roman" w:hAnsiTheme="minorHAnsi" w:cstheme="minorHAnsi"/>
          <w:color w:val="000000"/>
          <w:sz w:val="24"/>
          <w:lang w:val="en-CA"/>
        </w:rPr>
        <w:t xml:space="preserve">– to be hosted in China – will </w:t>
      </w:r>
      <w:r w:rsidR="00591135" w:rsidRPr="00ED7B7B">
        <w:rPr>
          <w:rFonts w:asciiTheme="minorHAnsi" w:eastAsia="Times New Roman" w:hAnsiTheme="minorHAnsi" w:cstheme="minorHAnsi"/>
          <w:color w:val="000000"/>
          <w:sz w:val="24"/>
          <w:lang w:val="en-CA"/>
        </w:rPr>
        <w:t>include</w:t>
      </w:r>
      <w:r w:rsidR="00ED118A" w:rsidRPr="00ED7B7B">
        <w:rPr>
          <w:rFonts w:asciiTheme="minorHAnsi" w:eastAsia="Times New Roman" w:hAnsiTheme="minorHAnsi" w:cstheme="minorHAnsi"/>
          <w:color w:val="000000"/>
          <w:sz w:val="24"/>
          <w:lang w:val="en-CA"/>
        </w:rPr>
        <w:t xml:space="preserve"> some </w:t>
      </w:r>
      <w:r w:rsidR="00591135" w:rsidRPr="00ED7B7B">
        <w:rPr>
          <w:rFonts w:asciiTheme="minorHAnsi" w:eastAsia="Times New Roman" w:hAnsiTheme="minorHAnsi" w:cstheme="minorHAnsi"/>
          <w:color w:val="000000"/>
          <w:sz w:val="24"/>
          <w:lang w:val="en-CA"/>
        </w:rPr>
        <w:t xml:space="preserve">participation from civil society, though the nature of the platform is yet to be finalised.  </w:t>
      </w:r>
      <w:r w:rsidR="00A16B8D">
        <w:rPr>
          <w:rFonts w:asciiTheme="minorHAnsi" w:hAnsiTheme="minorHAnsi" w:cstheme="minorHAnsi"/>
          <w:color w:val="000000" w:themeColor="text1"/>
          <w:sz w:val="24"/>
        </w:rPr>
        <w:t xml:space="preserve">Given that the host of the SOM is China, however, the civil society platform is likely to be less comprehensive than it ideally would be.  </w:t>
      </w:r>
    </w:p>
    <w:p w14:paraId="2FE57B92" w14:textId="6885D5B8" w:rsidR="00711179" w:rsidRPr="00ED7B7B" w:rsidRDefault="00F26105" w:rsidP="00ED7B7B">
      <w:pPr>
        <w:pStyle w:val="ListParagraph"/>
        <w:numPr>
          <w:ilvl w:val="0"/>
          <w:numId w:val="1"/>
        </w:numPr>
        <w:shd w:val="clear" w:color="auto" w:fill="FFFFFF"/>
        <w:spacing w:after="120" w:line="276" w:lineRule="auto"/>
        <w:contextualSpacing w:val="0"/>
        <w:jc w:val="both"/>
        <w:rPr>
          <w:rFonts w:asciiTheme="minorHAnsi" w:hAnsiTheme="minorHAnsi" w:cstheme="minorHAnsi"/>
          <w:color w:val="000000" w:themeColor="text1"/>
          <w:sz w:val="24"/>
          <w:shd w:val="clear" w:color="auto" w:fill="FFFFFF"/>
        </w:rPr>
      </w:pPr>
      <w:r w:rsidRPr="00ED7B7B">
        <w:rPr>
          <w:rFonts w:asciiTheme="minorHAnsi" w:hAnsiTheme="minorHAnsi" w:cstheme="minorHAnsi"/>
          <w:color w:val="000000" w:themeColor="text1"/>
          <w:sz w:val="24"/>
          <w:shd w:val="clear" w:color="auto" w:fill="FFFFFF"/>
        </w:rPr>
        <w:t xml:space="preserve">In Cambodia, </w:t>
      </w:r>
      <w:r w:rsidRPr="00ED7B7B">
        <w:rPr>
          <w:rFonts w:asciiTheme="minorHAnsi" w:hAnsiTheme="minorHAnsi" w:cstheme="minorHAnsi"/>
          <w:sz w:val="24"/>
        </w:rPr>
        <w:t>UN-ACT Cambodia remains a crucial coordinating body among all relevant counter trafficking stakeholders both with government institutions and among non-governmental organizations</w:t>
      </w:r>
      <w:r w:rsidR="00CD07A5" w:rsidRPr="00ED7B7B">
        <w:rPr>
          <w:rFonts w:asciiTheme="minorHAnsi" w:hAnsiTheme="minorHAnsi" w:cstheme="minorHAnsi"/>
          <w:sz w:val="24"/>
        </w:rPr>
        <w:t xml:space="preserve">, </w:t>
      </w:r>
      <w:r w:rsidRPr="00ED7B7B">
        <w:rPr>
          <w:rFonts w:asciiTheme="minorHAnsi" w:hAnsiTheme="minorHAnsi" w:cstheme="minorHAnsi"/>
          <w:sz w:val="24"/>
        </w:rPr>
        <w:t>host</w:t>
      </w:r>
      <w:r w:rsidR="00CD07A5" w:rsidRPr="00ED7B7B">
        <w:rPr>
          <w:rFonts w:asciiTheme="minorHAnsi" w:hAnsiTheme="minorHAnsi" w:cstheme="minorHAnsi"/>
          <w:sz w:val="24"/>
        </w:rPr>
        <w:t>ing</w:t>
      </w:r>
      <w:r w:rsidRPr="00ED7B7B">
        <w:rPr>
          <w:rFonts w:asciiTheme="minorHAnsi" w:hAnsiTheme="minorHAnsi" w:cstheme="minorHAnsi"/>
          <w:sz w:val="24"/>
        </w:rPr>
        <w:t xml:space="preserve"> several meetings among stakeholders to coordinate counter trafficking activities, to provide an advocacy platform for NGO partners and to update all relevant actors on progresses and challenges faced in their fight against human trafficking.</w:t>
      </w:r>
    </w:p>
    <w:p w14:paraId="4C68F3AF" w14:textId="1D17ECC3" w:rsidR="00F91580" w:rsidRPr="00ED7B7B" w:rsidRDefault="00F91580" w:rsidP="00ED7B7B">
      <w:pPr>
        <w:pStyle w:val="ListParagraph"/>
        <w:numPr>
          <w:ilvl w:val="0"/>
          <w:numId w:val="1"/>
        </w:numPr>
        <w:shd w:val="clear" w:color="auto" w:fill="FFFFFF"/>
        <w:spacing w:after="120" w:line="276" w:lineRule="auto"/>
        <w:contextualSpacing w:val="0"/>
        <w:jc w:val="both"/>
        <w:rPr>
          <w:rFonts w:asciiTheme="minorHAnsi" w:hAnsiTheme="minorHAnsi" w:cstheme="minorHAnsi"/>
          <w:color w:val="000000" w:themeColor="text1"/>
          <w:sz w:val="24"/>
          <w:shd w:val="clear" w:color="auto" w:fill="FFFFFF"/>
        </w:rPr>
      </w:pPr>
      <w:r w:rsidRPr="00ED7B7B">
        <w:rPr>
          <w:rFonts w:asciiTheme="minorHAnsi" w:hAnsiTheme="minorHAnsi" w:cstheme="minorHAnsi"/>
          <w:color w:val="000000" w:themeColor="text1"/>
          <w:sz w:val="24"/>
        </w:rPr>
        <w:t>In Vietnam,</w:t>
      </w:r>
      <w:r w:rsidR="00D84669" w:rsidRPr="00ED7B7B">
        <w:rPr>
          <w:rFonts w:asciiTheme="minorHAnsi" w:hAnsiTheme="minorHAnsi" w:cstheme="minorHAnsi"/>
          <w:color w:val="000000" w:themeColor="text1"/>
          <w:sz w:val="24"/>
        </w:rPr>
        <w:t xml:space="preserve"> UN-ACT has worked with partners to strengthen the network amongst anti-trafficking stakeholders, </w:t>
      </w:r>
      <w:r w:rsidRPr="00ED7B7B">
        <w:rPr>
          <w:rFonts w:asciiTheme="minorHAnsi" w:eastAsiaTheme="majorEastAsia" w:hAnsiTheme="minorHAnsi" w:cstheme="minorHAnsi"/>
          <w:color w:val="000000" w:themeColor="text1"/>
          <w:sz w:val="24"/>
        </w:rPr>
        <w:t>co-chair</w:t>
      </w:r>
      <w:r w:rsidR="00D84669" w:rsidRPr="00ED7B7B">
        <w:rPr>
          <w:rFonts w:asciiTheme="minorHAnsi" w:eastAsiaTheme="majorEastAsia" w:hAnsiTheme="minorHAnsi" w:cstheme="minorHAnsi"/>
          <w:color w:val="000000" w:themeColor="text1"/>
          <w:sz w:val="24"/>
        </w:rPr>
        <w:t>ing</w:t>
      </w:r>
      <w:r w:rsidRPr="00ED7B7B">
        <w:rPr>
          <w:rFonts w:asciiTheme="minorHAnsi" w:eastAsiaTheme="majorEastAsia" w:hAnsiTheme="minorHAnsi" w:cstheme="minorHAnsi"/>
          <w:color w:val="000000" w:themeColor="text1"/>
          <w:sz w:val="24"/>
        </w:rPr>
        <w:t xml:space="preserve"> two counter trafficking network meetings with participation from UN agencies, </w:t>
      </w:r>
      <w:r w:rsidR="001327FB">
        <w:rPr>
          <w:rFonts w:asciiTheme="minorHAnsi" w:eastAsiaTheme="majorEastAsia" w:hAnsiTheme="minorHAnsi" w:cstheme="minorHAnsi"/>
          <w:color w:val="000000" w:themeColor="text1"/>
          <w:sz w:val="24"/>
        </w:rPr>
        <w:t>e</w:t>
      </w:r>
      <w:r w:rsidRPr="00ED7B7B">
        <w:rPr>
          <w:rFonts w:asciiTheme="minorHAnsi" w:eastAsiaTheme="majorEastAsia" w:hAnsiTheme="minorHAnsi" w:cstheme="minorHAnsi"/>
          <w:color w:val="000000" w:themeColor="text1"/>
          <w:sz w:val="24"/>
        </w:rPr>
        <w:t>mbassies, non-governmental organizations and civil society organizations</w:t>
      </w:r>
      <w:r w:rsidR="00D84669" w:rsidRPr="00ED7B7B">
        <w:rPr>
          <w:rFonts w:asciiTheme="minorHAnsi" w:eastAsiaTheme="majorEastAsia" w:hAnsiTheme="minorHAnsi" w:cstheme="minorHAnsi"/>
          <w:color w:val="000000" w:themeColor="text1"/>
          <w:sz w:val="24"/>
        </w:rPr>
        <w:t xml:space="preserve">.  </w:t>
      </w:r>
      <w:r w:rsidRPr="00ED7B7B">
        <w:rPr>
          <w:rFonts w:asciiTheme="minorHAnsi" w:eastAsiaTheme="majorEastAsia" w:hAnsiTheme="minorHAnsi" w:cstheme="minorHAnsi"/>
          <w:color w:val="000000" w:themeColor="text1"/>
          <w:sz w:val="24"/>
        </w:rPr>
        <w:t xml:space="preserve">The meeting provided </w:t>
      </w:r>
      <w:r w:rsidR="001327FB">
        <w:rPr>
          <w:rFonts w:asciiTheme="minorHAnsi" w:eastAsiaTheme="majorEastAsia" w:hAnsiTheme="minorHAnsi" w:cstheme="minorHAnsi"/>
          <w:color w:val="000000" w:themeColor="text1"/>
          <w:sz w:val="24"/>
        </w:rPr>
        <w:t xml:space="preserve">a </w:t>
      </w:r>
      <w:r w:rsidRPr="00ED7B7B">
        <w:rPr>
          <w:rFonts w:asciiTheme="minorHAnsi" w:eastAsiaTheme="majorEastAsia" w:hAnsiTheme="minorHAnsi" w:cstheme="minorHAnsi"/>
          <w:color w:val="000000" w:themeColor="text1"/>
          <w:sz w:val="24"/>
        </w:rPr>
        <w:t>platform for all members to update each other their progress, trends, build stronger coordination efforts, and developed collective efforts to raise awareness on anti-trafficking in persons, engaging in advocacy and programming interventions. For example, t</w:t>
      </w:r>
      <w:r w:rsidRPr="00ED7B7B">
        <w:rPr>
          <w:rFonts w:asciiTheme="minorHAnsi" w:eastAsia="Times New Roman" w:hAnsiTheme="minorHAnsi" w:cstheme="minorHAnsi"/>
          <w:color w:val="000000" w:themeColor="text1"/>
          <w:sz w:val="24"/>
        </w:rPr>
        <w:t xml:space="preserve">he United States Embassy, the International Organization for Migration (IOM), and UN-ACT co-hosted a one-day workshop in Hanoi to commemorate both the World Day Against Trafficking in Persons and Vietnam’s National Day Against Human Trafficking on July 30. The event brought together several competent agencies of Vietnam government, local authorities, embassies, UN agencies and CSOs. </w:t>
      </w:r>
      <w:r w:rsidRPr="00ED7B7B">
        <w:rPr>
          <w:rFonts w:asciiTheme="minorHAnsi" w:hAnsiTheme="minorHAnsi" w:cstheme="minorHAnsi"/>
          <w:color w:val="000000" w:themeColor="text1"/>
          <w:sz w:val="24"/>
          <w:shd w:val="clear" w:color="auto" w:fill="FFFFFF"/>
        </w:rPr>
        <w:t xml:space="preserve">The workshop provided an opportunity for the representatives of governments and the international organizations to discuss recommendations and initiatives that will contribute to more effective implementation of the NPA for the period 2016-2020. </w:t>
      </w:r>
    </w:p>
    <w:p w14:paraId="23710A55" w14:textId="742BB919" w:rsidR="00F91580" w:rsidRPr="00ED7B7B" w:rsidRDefault="00F91580" w:rsidP="00ED7B7B">
      <w:pPr>
        <w:autoSpaceDE w:val="0"/>
        <w:autoSpaceDN w:val="0"/>
        <w:adjustRightInd w:val="0"/>
        <w:spacing w:line="276" w:lineRule="auto"/>
        <w:jc w:val="both"/>
        <w:rPr>
          <w:rFonts w:asciiTheme="minorHAnsi" w:hAnsiTheme="minorHAnsi" w:cstheme="minorHAnsi"/>
          <w:b/>
          <w:color w:val="000000" w:themeColor="text1"/>
          <w:sz w:val="24"/>
        </w:rPr>
      </w:pPr>
    </w:p>
    <w:p w14:paraId="7A1F6221" w14:textId="470F69C5" w:rsidR="0062135C"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 xml:space="preserve">Activity Result 4.2: Civil society has increased and sustained capacity to support </w:t>
      </w:r>
      <w:proofErr w:type="spellStart"/>
      <w:r w:rsidRPr="00ED7B7B">
        <w:rPr>
          <w:rFonts w:asciiTheme="minorHAnsi" w:hAnsiTheme="minorHAnsi" w:cstheme="minorHAnsi"/>
          <w:b/>
          <w:color w:val="000000" w:themeColor="text1"/>
          <w:sz w:val="24"/>
        </w:rPr>
        <w:t>VoT</w:t>
      </w:r>
      <w:proofErr w:type="spellEnd"/>
    </w:p>
    <w:p w14:paraId="1F427548" w14:textId="3A447C07" w:rsidR="00DA418F" w:rsidRPr="00ED7B7B" w:rsidRDefault="00DA418F" w:rsidP="00ED7B7B">
      <w:pPr>
        <w:pStyle w:val="ListParagraph"/>
        <w:numPr>
          <w:ilvl w:val="0"/>
          <w:numId w:val="1"/>
        </w:numPr>
        <w:spacing w:after="120" w:line="276" w:lineRule="auto"/>
        <w:contextualSpacing w:val="0"/>
        <w:jc w:val="both"/>
        <w:rPr>
          <w:rFonts w:asciiTheme="minorHAnsi" w:hAnsiTheme="minorHAnsi" w:cstheme="minorHAnsi"/>
          <w:sz w:val="24"/>
        </w:rPr>
      </w:pPr>
      <w:r w:rsidRPr="00ED7B7B">
        <w:rPr>
          <w:rFonts w:asciiTheme="minorHAnsi" w:hAnsiTheme="minorHAnsi" w:cstheme="minorHAnsi"/>
          <w:sz w:val="24"/>
        </w:rPr>
        <w:t xml:space="preserve">UN-ACT RMO also continued to provide a regional organising space for civil society and international organisation partners through the organisation of Regional Network </w:t>
      </w:r>
      <w:r w:rsidRPr="00ED7B7B">
        <w:rPr>
          <w:rFonts w:asciiTheme="minorHAnsi" w:hAnsiTheme="minorHAnsi" w:cstheme="minorHAnsi"/>
          <w:sz w:val="24"/>
        </w:rPr>
        <w:lastRenderedPageBreak/>
        <w:t xml:space="preserve">Meetings.  In 2019, UN-ACT hosted two regional network meetings partnering with the ILO in the second to develop recommendations for funding partners on funding initiatives focused on tech-based anti-trafficking tools.  </w:t>
      </w:r>
    </w:p>
    <w:p w14:paraId="35598036" w14:textId="3C191432" w:rsidR="00572C2B" w:rsidRPr="00ED7B7B" w:rsidRDefault="00ED118A" w:rsidP="00ED7B7B">
      <w:pPr>
        <w:pStyle w:val="ListParagraph"/>
        <w:numPr>
          <w:ilvl w:val="0"/>
          <w:numId w:val="1"/>
        </w:numPr>
        <w:spacing w:after="120" w:line="276" w:lineRule="auto"/>
        <w:contextualSpacing w:val="0"/>
        <w:jc w:val="both"/>
        <w:rPr>
          <w:rFonts w:asciiTheme="minorHAnsi" w:hAnsiTheme="minorHAnsi" w:cstheme="minorHAnsi"/>
          <w:sz w:val="24"/>
        </w:rPr>
      </w:pPr>
      <w:r w:rsidRPr="00ED7B7B">
        <w:rPr>
          <w:rFonts w:asciiTheme="minorHAnsi" w:hAnsiTheme="minorHAnsi" w:cstheme="minorHAnsi"/>
          <w:sz w:val="24"/>
        </w:rPr>
        <w:t>Due to</w:t>
      </w:r>
      <w:r w:rsidR="0033082F" w:rsidRPr="00ED7B7B">
        <w:rPr>
          <w:rFonts w:asciiTheme="minorHAnsi" w:hAnsiTheme="minorHAnsi" w:cstheme="minorHAnsi"/>
          <w:sz w:val="24"/>
        </w:rPr>
        <w:t xml:space="preserve"> resources constraints UN-ACT was not able to provide direct financial assistance to civil society organisations</w:t>
      </w:r>
      <w:r w:rsidR="001327FB">
        <w:rPr>
          <w:rFonts w:asciiTheme="minorHAnsi" w:hAnsiTheme="minorHAnsi" w:cstheme="minorHAnsi"/>
          <w:sz w:val="24"/>
        </w:rPr>
        <w:t xml:space="preserve">.  However, </w:t>
      </w:r>
      <w:r w:rsidR="00DA418F" w:rsidRPr="00ED7B7B">
        <w:rPr>
          <w:rFonts w:asciiTheme="minorHAnsi" w:hAnsiTheme="minorHAnsi" w:cstheme="minorHAnsi"/>
          <w:sz w:val="24"/>
        </w:rPr>
        <w:t>UN-ACT conducted a comprehensive r</w:t>
      </w:r>
      <w:r w:rsidR="00F54555" w:rsidRPr="00ED7B7B">
        <w:rPr>
          <w:rFonts w:asciiTheme="minorHAnsi" w:hAnsiTheme="minorHAnsi" w:cstheme="minorHAnsi"/>
          <w:sz w:val="24"/>
        </w:rPr>
        <w:t>eview of</w:t>
      </w:r>
      <w:r w:rsidR="00DA418F" w:rsidRPr="00ED7B7B">
        <w:rPr>
          <w:rFonts w:asciiTheme="minorHAnsi" w:hAnsiTheme="minorHAnsi" w:cstheme="minorHAnsi"/>
          <w:sz w:val="24"/>
        </w:rPr>
        <w:t xml:space="preserve"> results achieved through</w:t>
      </w:r>
      <w:r w:rsidR="00F54555" w:rsidRPr="00ED7B7B">
        <w:rPr>
          <w:rFonts w:asciiTheme="minorHAnsi" w:hAnsiTheme="minorHAnsi" w:cstheme="minorHAnsi"/>
          <w:sz w:val="24"/>
        </w:rPr>
        <w:t xml:space="preserve"> small grants </w:t>
      </w:r>
      <w:r w:rsidR="00DA418F" w:rsidRPr="00ED7B7B">
        <w:rPr>
          <w:rFonts w:asciiTheme="minorHAnsi" w:hAnsiTheme="minorHAnsi" w:cstheme="minorHAnsi"/>
          <w:sz w:val="24"/>
        </w:rPr>
        <w:t xml:space="preserve">given previously.  As well as this, civil society participants benefitted from UN-ACT presentations given through multi-sector workshops.  </w:t>
      </w:r>
      <w:r w:rsidR="00F54555" w:rsidRPr="00ED7B7B">
        <w:rPr>
          <w:rFonts w:asciiTheme="minorHAnsi" w:hAnsiTheme="minorHAnsi" w:cstheme="minorHAnsi"/>
          <w:sz w:val="24"/>
        </w:rPr>
        <w:t xml:space="preserve"> </w:t>
      </w:r>
    </w:p>
    <w:p w14:paraId="499FD7F9" w14:textId="211EC35D" w:rsidR="009D740F" w:rsidRPr="00ED7B7B" w:rsidRDefault="009D740F" w:rsidP="00ED7B7B">
      <w:pPr>
        <w:pStyle w:val="ListParagraph"/>
        <w:numPr>
          <w:ilvl w:val="0"/>
          <w:numId w:val="1"/>
        </w:numPr>
        <w:spacing w:after="120" w:line="276" w:lineRule="auto"/>
        <w:contextualSpacing w:val="0"/>
        <w:jc w:val="both"/>
        <w:rPr>
          <w:rFonts w:asciiTheme="minorHAnsi" w:hAnsiTheme="minorHAnsi" w:cstheme="minorHAnsi"/>
          <w:sz w:val="24"/>
        </w:rPr>
      </w:pPr>
      <w:r w:rsidRPr="00ED7B7B">
        <w:rPr>
          <w:rFonts w:asciiTheme="minorHAnsi" w:hAnsiTheme="minorHAnsi" w:cstheme="minorHAnsi"/>
          <w:sz w:val="24"/>
        </w:rPr>
        <w:t xml:space="preserve">In Myanmar, civil society have </w:t>
      </w:r>
      <w:r w:rsidR="001327FB">
        <w:rPr>
          <w:rFonts w:asciiTheme="minorHAnsi" w:hAnsiTheme="minorHAnsi" w:cstheme="minorHAnsi"/>
          <w:sz w:val="24"/>
        </w:rPr>
        <w:t>developed</w:t>
      </w:r>
      <w:r w:rsidRPr="00ED7B7B">
        <w:rPr>
          <w:rFonts w:asciiTheme="minorHAnsi" w:hAnsiTheme="minorHAnsi" w:cstheme="minorHAnsi"/>
          <w:sz w:val="24"/>
        </w:rPr>
        <w:t xml:space="preserve"> stronger networks, particularly through the 10</w:t>
      </w:r>
      <w:r w:rsidRPr="00ED7B7B">
        <w:rPr>
          <w:rFonts w:asciiTheme="minorHAnsi" w:hAnsiTheme="minorHAnsi" w:cstheme="minorHAnsi"/>
          <w:sz w:val="24"/>
          <w:vertAlign w:val="superscript"/>
        </w:rPr>
        <w:t>th</w:t>
      </w:r>
      <w:r w:rsidRPr="00ED7B7B">
        <w:rPr>
          <w:rFonts w:asciiTheme="minorHAnsi" w:hAnsiTheme="minorHAnsi" w:cstheme="minorHAnsi"/>
          <w:sz w:val="24"/>
        </w:rPr>
        <w:t xml:space="preserve"> Survivors Gathering organized by World Vision Myanmar under the guidance of the Central Body for Suppression of Trafficking in Person (CBTIP) and in partnership with the Human Trafficking Group (HTWG) member agencies.  UN-ACT provided technical support to participants – including survivors – on the use of terminology to facilitate discussion of the challenges they faced and the best practices of service providers they experienced both in Myanmar and in the countries where they were trafficked.  The event amplified the voice of survivors, allowing them to meet with high level government officials to present their recommendations on all aspects of support services, including judicial and law enforcement, national ID cards issuance, health care and effective and sustainable reintegration support.</w:t>
      </w:r>
    </w:p>
    <w:p w14:paraId="26365CF3" w14:textId="313A7834" w:rsidR="009D740F" w:rsidRPr="00ED7B7B" w:rsidRDefault="008152A0" w:rsidP="00ED7B7B">
      <w:pPr>
        <w:pStyle w:val="ListParagraph"/>
        <w:numPr>
          <w:ilvl w:val="0"/>
          <w:numId w:val="1"/>
        </w:numPr>
        <w:spacing w:after="120" w:line="276" w:lineRule="auto"/>
        <w:contextualSpacing w:val="0"/>
        <w:jc w:val="both"/>
        <w:rPr>
          <w:rFonts w:asciiTheme="minorHAnsi" w:hAnsiTheme="minorHAnsi" w:cstheme="minorHAnsi"/>
          <w:sz w:val="24"/>
        </w:rPr>
      </w:pPr>
      <w:r w:rsidRPr="00ED7B7B">
        <w:rPr>
          <w:rFonts w:asciiTheme="minorHAnsi" w:hAnsiTheme="minorHAnsi" w:cstheme="minorHAnsi"/>
          <w:noProof/>
          <w:sz w:val="24"/>
        </w:rPr>
        <w:t xml:space="preserve">Journlaists in Myanmar have a better understanding of human trafficking and how best to report on it.  </w:t>
      </w:r>
      <w:r w:rsidR="009D740F" w:rsidRPr="00ED7B7B">
        <w:rPr>
          <w:rFonts w:asciiTheme="minorHAnsi" w:hAnsiTheme="minorHAnsi" w:cstheme="minorHAnsi"/>
          <w:noProof/>
          <w:sz w:val="24"/>
        </w:rPr>
        <w:t>UN-ACT provided technical support to the “Training on How to Report on Human Trafficking” for journalists and editors of local news agencies which was organized by Yangon Journalism School (YJS) and IREX Myanmar in Yangon from 26 - 30 October 2018.  UN-ACT facilitated the training sessions on understanding human trafficking for two days.</w:t>
      </w:r>
    </w:p>
    <w:p w14:paraId="5C03F6C0" w14:textId="77777777" w:rsidR="00F76459" w:rsidRPr="00ED7B7B" w:rsidRDefault="00F76459" w:rsidP="00ED7B7B">
      <w:pPr>
        <w:pStyle w:val="ListParagraph"/>
        <w:spacing w:line="276" w:lineRule="auto"/>
        <w:ind w:left="643"/>
        <w:jc w:val="both"/>
        <w:rPr>
          <w:rFonts w:asciiTheme="minorHAnsi" w:hAnsiTheme="minorHAnsi" w:cstheme="minorHAnsi"/>
          <w:sz w:val="24"/>
        </w:rPr>
      </w:pPr>
    </w:p>
    <w:p w14:paraId="3FD4AF36" w14:textId="54D8B6A3" w:rsidR="009D740F" w:rsidRPr="00ED7B7B" w:rsidRDefault="009D740F" w:rsidP="00ED7B7B">
      <w:pPr>
        <w:spacing w:line="276" w:lineRule="auto"/>
        <w:ind w:left="360"/>
        <w:jc w:val="both"/>
        <w:rPr>
          <w:rFonts w:asciiTheme="minorHAnsi" w:hAnsiTheme="minorHAnsi" w:cstheme="minorHAnsi"/>
          <w:sz w:val="24"/>
        </w:rPr>
      </w:pPr>
      <w:r w:rsidRPr="00ED7B7B">
        <w:rPr>
          <w:rFonts w:asciiTheme="minorHAnsi" w:hAnsiTheme="minorHAnsi" w:cstheme="minorHAnsi"/>
          <w:noProof/>
          <w:sz w:val="24"/>
          <w:lang w:val="en-US" w:eastAsia="en-US"/>
        </w:rPr>
        <w:drawing>
          <wp:inline distT="0" distB="0" distL="0" distR="0" wp14:anchorId="18E3740B" wp14:editId="68E781E4">
            <wp:extent cx="2651760" cy="1777566"/>
            <wp:effectExtent l="19050" t="0" r="0" b="0"/>
            <wp:docPr id="3" name="Picture 3"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people standing"/>
                    <pic:cNvPicPr>
                      <a:picLocks noChangeAspect="1" noChangeArrowheads="1"/>
                    </pic:cNvPicPr>
                  </pic:nvPicPr>
                  <pic:blipFill>
                    <a:blip r:embed="rId16"/>
                    <a:srcRect/>
                    <a:stretch>
                      <a:fillRect/>
                    </a:stretch>
                  </pic:blipFill>
                  <pic:spPr bwMode="auto">
                    <a:xfrm>
                      <a:off x="0" y="0"/>
                      <a:ext cx="2651760" cy="1777566"/>
                    </a:xfrm>
                    <a:prstGeom prst="rect">
                      <a:avLst/>
                    </a:prstGeom>
                    <a:noFill/>
                    <a:ln w="9525">
                      <a:noFill/>
                      <a:miter lim="800000"/>
                      <a:headEnd/>
                      <a:tailEnd/>
                    </a:ln>
                  </pic:spPr>
                </pic:pic>
              </a:graphicData>
            </a:graphic>
          </wp:inline>
        </w:drawing>
      </w:r>
      <w:r w:rsidRPr="00ED7B7B">
        <w:rPr>
          <w:rFonts w:asciiTheme="minorHAnsi" w:hAnsiTheme="minorHAnsi" w:cstheme="minorHAnsi"/>
          <w:noProof/>
          <w:sz w:val="24"/>
          <w:lang w:val="en-US" w:eastAsia="en-US"/>
        </w:rPr>
        <w:drawing>
          <wp:inline distT="0" distB="0" distL="0" distR="0" wp14:anchorId="414E9293" wp14:editId="7E59DD73">
            <wp:extent cx="2651760" cy="1800651"/>
            <wp:effectExtent l="19050" t="0" r="0" b="0"/>
            <wp:docPr id="6" name="Picture 6" descr="C:\Users\naw\Downloads\44837907_10155885980573601_2234441888042057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w\Downloads\44837907_10155885980573601_2234441888042057728_o.jpg"/>
                    <pic:cNvPicPr>
                      <a:picLocks noChangeAspect="1" noChangeArrowheads="1"/>
                    </pic:cNvPicPr>
                  </pic:nvPicPr>
                  <pic:blipFill>
                    <a:blip r:embed="rId17" cstate="print"/>
                    <a:srcRect/>
                    <a:stretch>
                      <a:fillRect/>
                    </a:stretch>
                  </pic:blipFill>
                  <pic:spPr bwMode="auto">
                    <a:xfrm>
                      <a:off x="0" y="0"/>
                      <a:ext cx="2651760" cy="1800651"/>
                    </a:xfrm>
                    <a:prstGeom prst="rect">
                      <a:avLst/>
                    </a:prstGeom>
                    <a:noFill/>
                    <a:ln w="9525">
                      <a:noFill/>
                      <a:miter lim="800000"/>
                      <a:headEnd/>
                      <a:tailEnd/>
                    </a:ln>
                  </pic:spPr>
                </pic:pic>
              </a:graphicData>
            </a:graphic>
          </wp:inline>
        </w:drawing>
      </w:r>
    </w:p>
    <w:p w14:paraId="6691B7E5" w14:textId="77777777" w:rsidR="0033082F" w:rsidRPr="00ED7B7B" w:rsidRDefault="0033082F" w:rsidP="00ED7B7B">
      <w:pPr>
        <w:pStyle w:val="ListParagraph"/>
        <w:spacing w:line="276" w:lineRule="auto"/>
        <w:jc w:val="both"/>
        <w:rPr>
          <w:rFonts w:asciiTheme="minorHAnsi" w:hAnsiTheme="minorHAnsi" w:cstheme="minorHAnsi"/>
          <w:sz w:val="24"/>
        </w:rPr>
      </w:pPr>
    </w:p>
    <w:p w14:paraId="21047557" w14:textId="0F359F11" w:rsidR="0062135C" w:rsidRPr="00ED7B7B" w:rsidRDefault="0062135C" w:rsidP="00ED7B7B">
      <w:pPr>
        <w:autoSpaceDE w:val="0"/>
        <w:autoSpaceDN w:val="0"/>
        <w:adjustRightInd w:val="0"/>
        <w:spacing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 xml:space="preserve">Activity Result 4.3: Increased engagement by private sector </w:t>
      </w:r>
    </w:p>
    <w:p w14:paraId="74C9C730" w14:textId="7ABB7FC7" w:rsidR="00CA701F" w:rsidRPr="00ED7B7B" w:rsidRDefault="00AE4EF7" w:rsidP="00ED7B7B">
      <w:pPr>
        <w:pStyle w:val="ListParagraph"/>
        <w:numPr>
          <w:ilvl w:val="0"/>
          <w:numId w:val="1"/>
        </w:numPr>
        <w:spacing w:after="120" w:line="276" w:lineRule="auto"/>
        <w:ind w:left="648"/>
        <w:contextualSpacing w:val="0"/>
        <w:jc w:val="both"/>
        <w:rPr>
          <w:rFonts w:asciiTheme="minorHAnsi" w:hAnsiTheme="minorHAnsi" w:cstheme="minorHAnsi"/>
          <w:sz w:val="24"/>
        </w:rPr>
      </w:pPr>
      <w:r w:rsidRPr="00ED7B7B">
        <w:rPr>
          <w:rFonts w:asciiTheme="minorHAnsi" w:hAnsiTheme="minorHAnsi" w:cstheme="minorHAnsi"/>
          <w:sz w:val="24"/>
        </w:rPr>
        <w:t>Though e</w:t>
      </w:r>
      <w:r w:rsidR="0046448D" w:rsidRPr="00ED7B7B">
        <w:rPr>
          <w:rFonts w:asciiTheme="minorHAnsi" w:hAnsiTheme="minorHAnsi" w:cstheme="minorHAnsi"/>
          <w:sz w:val="24"/>
        </w:rPr>
        <w:t>ngagement with the private sector remained ad-hoc through 2018</w:t>
      </w:r>
      <w:r w:rsidRPr="00ED7B7B">
        <w:rPr>
          <w:rFonts w:asciiTheme="minorHAnsi" w:hAnsiTheme="minorHAnsi" w:cstheme="minorHAnsi"/>
          <w:sz w:val="24"/>
        </w:rPr>
        <w:t>,</w:t>
      </w:r>
      <w:r w:rsidR="0046448D" w:rsidRPr="00ED7B7B">
        <w:rPr>
          <w:rFonts w:asciiTheme="minorHAnsi" w:hAnsiTheme="minorHAnsi" w:cstheme="minorHAnsi"/>
          <w:sz w:val="24"/>
        </w:rPr>
        <w:t xml:space="preserve"> UN-ACT has worked to </w:t>
      </w:r>
      <w:r w:rsidR="00E67F85" w:rsidRPr="00ED7B7B">
        <w:rPr>
          <w:rFonts w:asciiTheme="minorHAnsi" w:hAnsiTheme="minorHAnsi" w:cstheme="minorHAnsi"/>
          <w:sz w:val="24"/>
        </w:rPr>
        <w:t xml:space="preserve">establish connections with private sector partners and contribute to initiatives focused on strengthening private sector awareness of and response to </w:t>
      </w:r>
      <w:r w:rsidR="00E67F85" w:rsidRPr="00ED7B7B">
        <w:rPr>
          <w:rFonts w:asciiTheme="minorHAnsi" w:hAnsiTheme="minorHAnsi" w:cstheme="minorHAnsi"/>
          <w:sz w:val="24"/>
        </w:rPr>
        <w:lastRenderedPageBreak/>
        <w:t>human trafficking.  As part of this</w:t>
      </w:r>
      <w:r w:rsidR="00F76459" w:rsidRPr="00ED7B7B">
        <w:rPr>
          <w:rFonts w:asciiTheme="minorHAnsi" w:hAnsiTheme="minorHAnsi" w:cstheme="minorHAnsi"/>
          <w:sz w:val="24"/>
        </w:rPr>
        <w:t xml:space="preserve">, the Project Manager </w:t>
      </w:r>
      <w:r w:rsidR="00CA701F" w:rsidRPr="00ED7B7B">
        <w:rPr>
          <w:rFonts w:asciiTheme="minorHAnsi" w:hAnsiTheme="minorHAnsi" w:cstheme="minorHAnsi"/>
          <w:color w:val="000000" w:themeColor="text1"/>
          <w:sz w:val="24"/>
        </w:rPr>
        <w:t xml:space="preserve">attended the Stakeholder Engagement Programme/Human Rights Due Diligence </w:t>
      </w:r>
      <w:r w:rsidR="00CA701F" w:rsidRPr="00ED7B7B">
        <w:rPr>
          <w:rFonts w:asciiTheme="minorHAnsi" w:hAnsiTheme="minorHAnsi" w:cstheme="minorHAnsi"/>
          <w:sz w:val="24"/>
        </w:rPr>
        <w:t xml:space="preserve">Workshop, Thailand.  The included fieldwork with the Labour Rights Promotion Network, followed by sessions on Human Trafficking with IOM, NHRCT, Global Compact Network Thailand, Environmental Justice Foundation, and a </w:t>
      </w:r>
      <w:r w:rsidR="00E67F85" w:rsidRPr="00ED7B7B">
        <w:rPr>
          <w:rFonts w:asciiTheme="minorHAnsi" w:hAnsiTheme="minorHAnsi" w:cstheme="minorHAnsi"/>
          <w:sz w:val="24"/>
        </w:rPr>
        <w:t>dialogue session</w:t>
      </w:r>
      <w:r w:rsidR="00CA701F" w:rsidRPr="00ED7B7B">
        <w:rPr>
          <w:rFonts w:asciiTheme="minorHAnsi" w:hAnsiTheme="minorHAnsi" w:cstheme="minorHAnsi"/>
          <w:sz w:val="24"/>
        </w:rPr>
        <w:t xml:space="preserve"> with JICA, UN-ACT, Winrock (USAID C-TIP), and Marimo-5.  Kaori </w:t>
      </w:r>
      <w:r w:rsidR="00E67F85" w:rsidRPr="00ED7B7B">
        <w:rPr>
          <w:rFonts w:asciiTheme="minorHAnsi" w:hAnsiTheme="minorHAnsi" w:cstheme="minorHAnsi"/>
          <w:sz w:val="24"/>
        </w:rPr>
        <w:t>presented</w:t>
      </w:r>
      <w:r w:rsidR="00CA701F" w:rsidRPr="00ED7B7B">
        <w:rPr>
          <w:rFonts w:asciiTheme="minorHAnsi" w:hAnsiTheme="minorHAnsi" w:cstheme="minorHAnsi"/>
          <w:sz w:val="24"/>
        </w:rPr>
        <w:t xml:space="preserve"> to the participants which included Japanese private sector on TIP and businesses and informed of UN-ACT’s work and how UN-ACT would be pleased to support them in their TIP/HR efforts.</w:t>
      </w:r>
    </w:p>
    <w:p w14:paraId="097ED7E1" w14:textId="138BA26F" w:rsidR="00BB62EC" w:rsidRPr="00ED7B7B" w:rsidRDefault="00AE4EF7" w:rsidP="00ED7B7B">
      <w:pPr>
        <w:pStyle w:val="ListParagraph"/>
        <w:numPr>
          <w:ilvl w:val="0"/>
          <w:numId w:val="1"/>
        </w:numPr>
        <w:autoSpaceDE w:val="0"/>
        <w:autoSpaceDN w:val="0"/>
        <w:adjustRightInd w:val="0"/>
        <w:spacing w:after="120" w:line="276" w:lineRule="auto"/>
        <w:ind w:left="648"/>
        <w:contextualSpacing w:val="0"/>
        <w:jc w:val="both"/>
        <w:rPr>
          <w:rFonts w:asciiTheme="minorHAnsi" w:hAnsiTheme="minorHAnsi" w:cstheme="minorHAnsi"/>
          <w:b/>
          <w:color w:val="000000" w:themeColor="text1"/>
          <w:sz w:val="24"/>
        </w:rPr>
      </w:pPr>
      <w:r w:rsidRPr="00ED7B7B">
        <w:rPr>
          <w:rFonts w:asciiTheme="minorHAnsi" w:hAnsiTheme="minorHAnsi" w:cstheme="minorHAnsi"/>
          <w:color w:val="000000" w:themeColor="text1"/>
          <w:sz w:val="24"/>
        </w:rPr>
        <w:t xml:space="preserve">UN-ACT also </w:t>
      </w:r>
      <w:r w:rsidR="00BB62EC" w:rsidRPr="00ED7B7B">
        <w:rPr>
          <w:rFonts w:asciiTheme="minorHAnsi" w:hAnsiTheme="minorHAnsi" w:cstheme="minorHAnsi"/>
          <w:color w:val="000000" w:themeColor="text1"/>
          <w:sz w:val="24"/>
        </w:rPr>
        <w:t xml:space="preserve">participated in the October UNDP business and HR lab, providing consultation on migrant </w:t>
      </w:r>
      <w:r w:rsidRPr="00ED7B7B">
        <w:rPr>
          <w:rFonts w:asciiTheme="minorHAnsi" w:hAnsiTheme="minorHAnsi" w:cstheme="minorHAnsi"/>
          <w:color w:val="000000" w:themeColor="text1"/>
          <w:sz w:val="24"/>
        </w:rPr>
        <w:t>workers’</w:t>
      </w:r>
      <w:r w:rsidR="00BB62EC" w:rsidRPr="00ED7B7B">
        <w:rPr>
          <w:rFonts w:asciiTheme="minorHAnsi" w:hAnsiTheme="minorHAnsi" w:cstheme="minorHAnsi"/>
          <w:color w:val="000000" w:themeColor="text1"/>
          <w:sz w:val="24"/>
        </w:rPr>
        <w:t xml:space="preserve"> right</w:t>
      </w:r>
      <w:r w:rsidRPr="00ED7B7B">
        <w:rPr>
          <w:rFonts w:asciiTheme="minorHAnsi" w:hAnsiTheme="minorHAnsi" w:cstheme="minorHAnsi"/>
          <w:color w:val="000000" w:themeColor="text1"/>
          <w:sz w:val="24"/>
        </w:rPr>
        <w:t xml:space="preserve">s.  </w:t>
      </w:r>
    </w:p>
    <w:p w14:paraId="49E9C8EB" w14:textId="25A5DA2D" w:rsidR="0034717C" w:rsidRPr="009E47EC" w:rsidRDefault="005D5F81" w:rsidP="009E47EC">
      <w:pPr>
        <w:pStyle w:val="ListParagraph"/>
        <w:numPr>
          <w:ilvl w:val="0"/>
          <w:numId w:val="1"/>
        </w:numPr>
        <w:autoSpaceDE w:val="0"/>
        <w:autoSpaceDN w:val="0"/>
        <w:adjustRightInd w:val="0"/>
        <w:spacing w:after="120" w:line="276" w:lineRule="auto"/>
        <w:ind w:left="648"/>
        <w:contextualSpacing w:val="0"/>
        <w:jc w:val="both"/>
        <w:rPr>
          <w:rFonts w:asciiTheme="minorHAnsi" w:hAnsiTheme="minorHAnsi" w:cstheme="minorHAnsi"/>
          <w:b/>
          <w:bCs/>
          <w:color w:val="ED7D31" w:themeColor="accent2"/>
          <w:sz w:val="24"/>
        </w:rPr>
      </w:pPr>
      <w:r w:rsidRPr="00ED7B7B">
        <w:rPr>
          <w:rFonts w:asciiTheme="minorHAnsi" w:hAnsiTheme="minorHAnsi" w:cstheme="minorHAnsi"/>
          <w:color w:val="000000" w:themeColor="text1"/>
          <w:sz w:val="24"/>
        </w:rPr>
        <w:t xml:space="preserve">UN-ACT also met bilaterally with several private sector stakeholders – including Facebook, Jones Day, </w:t>
      </w:r>
      <w:r w:rsidR="00741C6F" w:rsidRPr="00ED7B7B">
        <w:rPr>
          <w:rFonts w:asciiTheme="minorHAnsi" w:hAnsiTheme="minorHAnsi" w:cstheme="minorHAnsi"/>
          <w:color w:val="000000" w:themeColor="text1"/>
          <w:sz w:val="24"/>
        </w:rPr>
        <w:t xml:space="preserve">IKEA, </w:t>
      </w:r>
      <w:r w:rsidRPr="00ED7B7B">
        <w:rPr>
          <w:rFonts w:asciiTheme="minorHAnsi" w:hAnsiTheme="minorHAnsi" w:cstheme="minorHAnsi"/>
          <w:color w:val="000000" w:themeColor="text1"/>
          <w:sz w:val="24"/>
        </w:rPr>
        <w:t xml:space="preserve">and the Japan Business and Human Rights Advocacy Group – to identify areas for collaboration and to provide advice on new private sector initiatives related to trafficking.  </w:t>
      </w:r>
    </w:p>
    <w:p w14:paraId="519BB661" w14:textId="5DB08A24" w:rsidR="00872E89" w:rsidRPr="00ED7B7B" w:rsidRDefault="0034717C" w:rsidP="00ED7B7B">
      <w:pPr>
        <w:autoSpaceDE w:val="0"/>
        <w:autoSpaceDN w:val="0"/>
        <w:adjustRightInd w:val="0"/>
        <w:spacing w:after="120" w:line="276" w:lineRule="auto"/>
        <w:jc w:val="both"/>
        <w:rPr>
          <w:rFonts w:asciiTheme="minorHAnsi" w:hAnsiTheme="minorHAnsi" w:cstheme="minorHAnsi"/>
          <w:b/>
          <w:bCs/>
          <w:sz w:val="24"/>
        </w:rPr>
      </w:pPr>
      <w:r w:rsidRPr="00ED7B7B">
        <w:rPr>
          <w:rFonts w:asciiTheme="minorHAnsi" w:hAnsiTheme="minorHAnsi" w:cstheme="minorHAnsi"/>
          <w:b/>
          <w:bCs/>
          <w:sz w:val="24"/>
        </w:rPr>
        <w:t>Development Approaches to Migration and Displacement</w:t>
      </w:r>
    </w:p>
    <w:p w14:paraId="2365DD56" w14:textId="5551A4F6" w:rsidR="0034717C" w:rsidRPr="00ED7B7B" w:rsidRDefault="00A816D1" w:rsidP="00ED7B7B">
      <w:pPr>
        <w:autoSpaceDE w:val="0"/>
        <w:autoSpaceDN w:val="0"/>
        <w:adjustRightInd w:val="0"/>
        <w:spacing w:after="120" w:line="276" w:lineRule="auto"/>
        <w:jc w:val="both"/>
        <w:rPr>
          <w:rFonts w:asciiTheme="minorHAnsi" w:hAnsiTheme="minorHAnsi" w:cstheme="minorHAnsi"/>
          <w:sz w:val="24"/>
        </w:rPr>
      </w:pPr>
      <w:r w:rsidRPr="00ED7B7B">
        <w:rPr>
          <w:rFonts w:asciiTheme="minorHAnsi" w:hAnsiTheme="minorHAnsi" w:cstheme="minorHAnsi"/>
          <w:sz w:val="24"/>
        </w:rPr>
        <w:t xml:space="preserve">In August 2018, </w:t>
      </w:r>
      <w:r w:rsidR="0034717C" w:rsidRPr="00ED7B7B">
        <w:rPr>
          <w:rFonts w:asciiTheme="minorHAnsi" w:hAnsiTheme="minorHAnsi" w:cstheme="minorHAnsi"/>
          <w:sz w:val="24"/>
        </w:rPr>
        <w:t>UN</w:t>
      </w:r>
      <w:r w:rsidRPr="00ED7B7B">
        <w:rPr>
          <w:rFonts w:asciiTheme="minorHAnsi" w:hAnsiTheme="minorHAnsi" w:cstheme="minorHAnsi"/>
          <w:sz w:val="24"/>
        </w:rPr>
        <w:t>DP Bangkok Regional Hub published the ‘Development Approaches to Migration and Displacement in Asia Pacific’, which was the outcome of an initiative from UN-ACT, in collaboration with other partners in UNDP, at the regional and HQ levels.</w:t>
      </w:r>
      <w:r w:rsidR="00CD4E6D">
        <w:rPr>
          <w:rFonts w:asciiTheme="minorHAnsi" w:hAnsiTheme="minorHAnsi" w:cstheme="minorHAnsi"/>
          <w:sz w:val="24"/>
        </w:rPr>
        <w:t xml:space="preserve"> The structure of the approach and the strategy behind the policy brief, were driven in large part by the learnings from UN-ACT project implementation and reviews.</w:t>
      </w:r>
      <w:r w:rsidRPr="00ED7B7B">
        <w:rPr>
          <w:rFonts w:asciiTheme="minorHAnsi" w:hAnsiTheme="minorHAnsi" w:cstheme="minorHAnsi"/>
          <w:sz w:val="24"/>
        </w:rPr>
        <w:t xml:space="preserve"> The approach has developed out of a recognition that trafficking is occurring increasingly in the context of mixed migration patterns, as highlighted through the Anti-Trafficking Review collaboration.</w:t>
      </w:r>
      <w:r w:rsidR="0034717C" w:rsidRPr="00ED7B7B">
        <w:rPr>
          <w:rFonts w:asciiTheme="minorHAnsi" w:hAnsiTheme="minorHAnsi" w:cstheme="minorHAnsi"/>
          <w:sz w:val="24"/>
        </w:rPr>
        <w:t xml:space="preserve"> </w:t>
      </w:r>
      <w:r w:rsidRPr="00ED7B7B">
        <w:rPr>
          <w:rFonts w:asciiTheme="minorHAnsi" w:hAnsiTheme="minorHAnsi" w:cstheme="minorHAnsi"/>
          <w:sz w:val="24"/>
        </w:rPr>
        <w:t>This initiative therefore situates UN-ACT’s</w:t>
      </w:r>
      <w:r w:rsidR="0034717C" w:rsidRPr="00ED7B7B">
        <w:rPr>
          <w:rFonts w:asciiTheme="minorHAnsi" w:hAnsiTheme="minorHAnsi" w:cstheme="minorHAnsi"/>
          <w:sz w:val="24"/>
        </w:rPr>
        <w:t xml:space="preserve"> counter-trafficking work within broader migration and displacement</w:t>
      </w:r>
      <w:r w:rsidRPr="00ED7B7B">
        <w:rPr>
          <w:rFonts w:asciiTheme="minorHAnsi" w:hAnsiTheme="minorHAnsi" w:cstheme="minorHAnsi"/>
          <w:sz w:val="24"/>
        </w:rPr>
        <w:t>, which</w:t>
      </w:r>
      <w:r w:rsidR="0034717C" w:rsidRPr="00ED7B7B">
        <w:rPr>
          <w:rFonts w:asciiTheme="minorHAnsi" w:hAnsiTheme="minorHAnsi" w:cstheme="minorHAnsi"/>
          <w:sz w:val="24"/>
        </w:rPr>
        <w:t xml:space="preserve"> have been described as global megatrends of the 21st Century.  The adoption of the SDGs and the development of two Global Compacts on Migrants and Refugees have placed these issues high on development agendas</w:t>
      </w:r>
      <w:r w:rsidRPr="00ED7B7B">
        <w:rPr>
          <w:rFonts w:asciiTheme="minorHAnsi" w:hAnsiTheme="minorHAnsi" w:cstheme="minorHAnsi"/>
          <w:sz w:val="24"/>
        </w:rPr>
        <w:t xml:space="preserve"> globally</w:t>
      </w:r>
      <w:r w:rsidR="0034717C" w:rsidRPr="00ED7B7B">
        <w:rPr>
          <w:rFonts w:asciiTheme="minorHAnsi" w:hAnsiTheme="minorHAnsi" w:cstheme="minorHAnsi"/>
          <w:sz w:val="24"/>
        </w:rPr>
        <w:t xml:space="preserve">.  </w:t>
      </w:r>
    </w:p>
    <w:p w14:paraId="15E9033D" w14:textId="246E4023" w:rsidR="0034717C" w:rsidRPr="00ED7B7B" w:rsidRDefault="0034717C" w:rsidP="00ED7B7B">
      <w:pPr>
        <w:autoSpaceDE w:val="0"/>
        <w:autoSpaceDN w:val="0"/>
        <w:adjustRightInd w:val="0"/>
        <w:spacing w:after="120" w:line="276" w:lineRule="auto"/>
        <w:jc w:val="both"/>
        <w:rPr>
          <w:rFonts w:asciiTheme="minorHAnsi" w:hAnsiTheme="minorHAnsi" w:cstheme="minorHAnsi"/>
          <w:sz w:val="24"/>
        </w:rPr>
      </w:pPr>
      <w:r w:rsidRPr="00ED7B7B">
        <w:rPr>
          <w:rFonts w:asciiTheme="minorHAnsi" w:hAnsiTheme="minorHAnsi" w:cstheme="minorHAnsi"/>
          <w:sz w:val="24"/>
        </w:rPr>
        <w:t>In applying a holistic development approach to migration and displacement in the Asia-Pacific region,</w:t>
      </w:r>
      <w:r w:rsidR="00A816D1" w:rsidRPr="00ED7B7B">
        <w:rPr>
          <w:rFonts w:asciiTheme="minorHAnsi" w:hAnsiTheme="minorHAnsi" w:cstheme="minorHAnsi"/>
          <w:sz w:val="24"/>
        </w:rPr>
        <w:t xml:space="preserve"> the initiative aims to maximise the benefits of migration and mitigate the challenges of migration and displacement, by:</w:t>
      </w:r>
    </w:p>
    <w:p w14:paraId="272DEA38" w14:textId="1D788AFF" w:rsidR="0034717C" w:rsidRPr="00ED7B7B" w:rsidRDefault="00A816D1" w:rsidP="00ED7B7B">
      <w:pPr>
        <w:pStyle w:val="ListParagraph"/>
        <w:numPr>
          <w:ilvl w:val="0"/>
          <w:numId w:val="21"/>
        </w:numPr>
        <w:autoSpaceDE w:val="0"/>
        <w:autoSpaceDN w:val="0"/>
        <w:adjustRightInd w:val="0"/>
        <w:spacing w:after="120" w:line="276" w:lineRule="auto"/>
        <w:contextualSpacing w:val="0"/>
        <w:jc w:val="both"/>
        <w:rPr>
          <w:rFonts w:asciiTheme="minorHAnsi" w:hAnsiTheme="minorHAnsi" w:cstheme="minorHAnsi"/>
          <w:sz w:val="24"/>
        </w:rPr>
      </w:pPr>
      <w:r w:rsidRPr="00ED7B7B">
        <w:rPr>
          <w:rFonts w:asciiTheme="minorHAnsi" w:hAnsiTheme="minorHAnsi" w:cstheme="minorHAnsi"/>
          <w:sz w:val="24"/>
        </w:rPr>
        <w:t>E</w:t>
      </w:r>
      <w:r w:rsidR="0034717C" w:rsidRPr="00ED7B7B">
        <w:rPr>
          <w:rFonts w:asciiTheme="minorHAnsi" w:hAnsiTheme="minorHAnsi" w:cstheme="minorHAnsi"/>
          <w:sz w:val="24"/>
        </w:rPr>
        <w:t>nsuring migration is a choice rather than a necessity, supporting alternatives where needed, and developing early warning systems and mitigation to displacement events</w:t>
      </w:r>
      <w:r w:rsidRPr="00ED7B7B">
        <w:rPr>
          <w:rFonts w:asciiTheme="minorHAnsi" w:hAnsiTheme="minorHAnsi" w:cstheme="minorHAnsi"/>
          <w:sz w:val="24"/>
        </w:rPr>
        <w:t>;</w:t>
      </w:r>
    </w:p>
    <w:p w14:paraId="277F1C85" w14:textId="34792D28" w:rsidR="0034717C" w:rsidRPr="00ED7B7B" w:rsidRDefault="00A816D1" w:rsidP="00ED7B7B">
      <w:pPr>
        <w:pStyle w:val="ListParagraph"/>
        <w:numPr>
          <w:ilvl w:val="0"/>
          <w:numId w:val="21"/>
        </w:numPr>
        <w:autoSpaceDE w:val="0"/>
        <w:autoSpaceDN w:val="0"/>
        <w:adjustRightInd w:val="0"/>
        <w:spacing w:after="120" w:line="276" w:lineRule="auto"/>
        <w:contextualSpacing w:val="0"/>
        <w:jc w:val="both"/>
        <w:rPr>
          <w:rFonts w:asciiTheme="minorHAnsi" w:hAnsiTheme="minorHAnsi" w:cstheme="minorHAnsi"/>
          <w:sz w:val="24"/>
        </w:rPr>
      </w:pPr>
      <w:r w:rsidRPr="00ED7B7B">
        <w:rPr>
          <w:rFonts w:asciiTheme="minorHAnsi" w:hAnsiTheme="minorHAnsi" w:cstheme="minorHAnsi"/>
          <w:sz w:val="24"/>
        </w:rPr>
        <w:t>E</w:t>
      </w:r>
      <w:r w:rsidR="0034717C" w:rsidRPr="00ED7B7B">
        <w:rPr>
          <w:rFonts w:asciiTheme="minorHAnsi" w:hAnsiTheme="minorHAnsi" w:cstheme="minorHAnsi"/>
          <w:sz w:val="24"/>
        </w:rPr>
        <w:t>mpowering migrants and host communities, facilitating integration and social cohesion</w:t>
      </w:r>
      <w:r w:rsidRPr="00ED7B7B">
        <w:rPr>
          <w:rFonts w:asciiTheme="minorHAnsi" w:hAnsiTheme="minorHAnsi" w:cstheme="minorHAnsi"/>
          <w:sz w:val="24"/>
        </w:rPr>
        <w:t>;</w:t>
      </w:r>
    </w:p>
    <w:p w14:paraId="5275DA4E" w14:textId="0FBF4A3E" w:rsidR="0034717C" w:rsidRPr="00ED7B7B" w:rsidRDefault="00A816D1" w:rsidP="00ED7B7B">
      <w:pPr>
        <w:pStyle w:val="ListParagraph"/>
        <w:numPr>
          <w:ilvl w:val="0"/>
          <w:numId w:val="21"/>
        </w:numPr>
        <w:autoSpaceDE w:val="0"/>
        <w:autoSpaceDN w:val="0"/>
        <w:adjustRightInd w:val="0"/>
        <w:spacing w:after="120" w:line="276" w:lineRule="auto"/>
        <w:contextualSpacing w:val="0"/>
        <w:jc w:val="both"/>
        <w:rPr>
          <w:rFonts w:asciiTheme="minorHAnsi" w:hAnsiTheme="minorHAnsi" w:cstheme="minorHAnsi"/>
          <w:sz w:val="24"/>
        </w:rPr>
      </w:pPr>
      <w:r w:rsidRPr="00ED7B7B">
        <w:rPr>
          <w:rFonts w:asciiTheme="minorHAnsi" w:hAnsiTheme="minorHAnsi" w:cstheme="minorHAnsi"/>
          <w:sz w:val="24"/>
        </w:rPr>
        <w:t>S</w:t>
      </w:r>
      <w:r w:rsidR="0034717C" w:rsidRPr="00ED7B7B">
        <w:rPr>
          <w:rFonts w:asciiTheme="minorHAnsi" w:hAnsiTheme="minorHAnsi" w:cstheme="minorHAnsi"/>
          <w:sz w:val="24"/>
        </w:rPr>
        <w:t>trengthening channels for migrants and diaspora communities within and from the region, to contribute to sustainable development in their home countries;</w:t>
      </w:r>
    </w:p>
    <w:p w14:paraId="0E44C0D3" w14:textId="032F4A90" w:rsidR="0034717C" w:rsidRPr="00ED7B7B" w:rsidRDefault="00A816D1" w:rsidP="00ED7B7B">
      <w:pPr>
        <w:pStyle w:val="ListParagraph"/>
        <w:numPr>
          <w:ilvl w:val="0"/>
          <w:numId w:val="21"/>
        </w:numPr>
        <w:autoSpaceDE w:val="0"/>
        <w:autoSpaceDN w:val="0"/>
        <w:adjustRightInd w:val="0"/>
        <w:spacing w:after="120" w:line="276" w:lineRule="auto"/>
        <w:contextualSpacing w:val="0"/>
        <w:jc w:val="both"/>
        <w:rPr>
          <w:rFonts w:asciiTheme="minorHAnsi" w:hAnsiTheme="minorHAnsi" w:cstheme="minorHAnsi"/>
          <w:sz w:val="24"/>
        </w:rPr>
      </w:pPr>
      <w:r w:rsidRPr="00ED7B7B">
        <w:rPr>
          <w:rFonts w:asciiTheme="minorHAnsi" w:hAnsiTheme="minorHAnsi" w:cstheme="minorHAnsi"/>
          <w:sz w:val="24"/>
        </w:rPr>
        <w:t>B</w:t>
      </w:r>
      <w:r w:rsidR="0034717C" w:rsidRPr="00ED7B7B">
        <w:rPr>
          <w:rFonts w:asciiTheme="minorHAnsi" w:hAnsiTheme="minorHAnsi" w:cstheme="minorHAnsi"/>
          <w:sz w:val="24"/>
        </w:rPr>
        <w:t>uilding the resilience of migrants and displaced persons to various vulnerabilities, including trafficking in persons; and</w:t>
      </w:r>
    </w:p>
    <w:p w14:paraId="1C6E2E0F" w14:textId="745E4995" w:rsidR="0034717C" w:rsidRPr="00ED7B7B" w:rsidRDefault="00A816D1" w:rsidP="00ED7B7B">
      <w:pPr>
        <w:pStyle w:val="ListParagraph"/>
        <w:numPr>
          <w:ilvl w:val="0"/>
          <w:numId w:val="21"/>
        </w:numPr>
        <w:autoSpaceDE w:val="0"/>
        <w:autoSpaceDN w:val="0"/>
        <w:adjustRightInd w:val="0"/>
        <w:spacing w:after="120" w:line="276" w:lineRule="auto"/>
        <w:contextualSpacing w:val="0"/>
        <w:jc w:val="both"/>
        <w:rPr>
          <w:rFonts w:asciiTheme="minorHAnsi" w:hAnsiTheme="minorHAnsi" w:cstheme="minorHAnsi"/>
          <w:sz w:val="24"/>
        </w:rPr>
      </w:pPr>
      <w:r w:rsidRPr="00ED7B7B">
        <w:rPr>
          <w:rFonts w:asciiTheme="minorHAnsi" w:hAnsiTheme="minorHAnsi" w:cstheme="minorHAnsi"/>
          <w:sz w:val="24"/>
        </w:rPr>
        <w:lastRenderedPageBreak/>
        <w:t>S</w:t>
      </w:r>
      <w:r w:rsidR="0034717C" w:rsidRPr="00ED7B7B">
        <w:rPr>
          <w:rFonts w:asciiTheme="minorHAnsi" w:hAnsiTheme="minorHAnsi" w:cstheme="minorHAnsi"/>
          <w:sz w:val="24"/>
        </w:rPr>
        <w:t>upporting the re/integration of migrants and displaced persons, helping to develop a range of services tailored to their needs</w:t>
      </w:r>
      <w:r w:rsidRPr="00ED7B7B">
        <w:rPr>
          <w:rFonts w:asciiTheme="minorHAnsi" w:hAnsiTheme="minorHAnsi" w:cstheme="minorHAnsi"/>
          <w:sz w:val="24"/>
        </w:rPr>
        <w:t>.</w:t>
      </w:r>
    </w:p>
    <w:p w14:paraId="4794D22A" w14:textId="62571DB9" w:rsidR="00C91B94" w:rsidRPr="00ED7B7B" w:rsidRDefault="00A816D1" w:rsidP="00ED7B7B">
      <w:pPr>
        <w:autoSpaceDE w:val="0"/>
        <w:autoSpaceDN w:val="0"/>
        <w:adjustRightInd w:val="0"/>
        <w:spacing w:after="120" w:line="276" w:lineRule="auto"/>
        <w:jc w:val="both"/>
        <w:rPr>
          <w:rFonts w:asciiTheme="minorHAnsi" w:hAnsiTheme="minorHAnsi" w:cstheme="minorHAnsi"/>
          <w:sz w:val="24"/>
        </w:rPr>
      </w:pPr>
      <w:r w:rsidRPr="00ED7B7B">
        <w:rPr>
          <w:rFonts w:asciiTheme="minorHAnsi" w:hAnsiTheme="minorHAnsi" w:cstheme="minorHAnsi"/>
          <w:sz w:val="24"/>
        </w:rPr>
        <w:t>The initiative has resulted in support for pilots at the national level in three countries (Indonesia, Philippines and Thailand), and with scope for expanding out further, dependent on resources. It is anticipated a more comprehensive concept note around this approach will be developed in 2019.</w:t>
      </w:r>
    </w:p>
    <w:p w14:paraId="3DB29A34" w14:textId="77777777" w:rsidR="001327FB" w:rsidRPr="00ED7B7B" w:rsidRDefault="001327FB" w:rsidP="00ED7B7B">
      <w:pPr>
        <w:autoSpaceDE w:val="0"/>
        <w:autoSpaceDN w:val="0"/>
        <w:adjustRightInd w:val="0"/>
        <w:spacing w:line="276" w:lineRule="auto"/>
        <w:jc w:val="both"/>
        <w:rPr>
          <w:rFonts w:asciiTheme="minorHAnsi" w:hAnsiTheme="minorHAnsi" w:cstheme="minorHAnsi"/>
          <w:b/>
          <w:color w:val="000000" w:themeColor="text1"/>
          <w:sz w:val="24"/>
        </w:rPr>
      </w:pPr>
    </w:p>
    <w:p w14:paraId="6DBE5E59" w14:textId="431C2A6F" w:rsidR="00C91B94" w:rsidRPr="00ED7B7B" w:rsidRDefault="00C91B94"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Resources Mobilisation</w:t>
      </w:r>
      <w:r w:rsidR="00130ABF" w:rsidRPr="00ED7B7B">
        <w:rPr>
          <w:rFonts w:asciiTheme="minorHAnsi" w:hAnsiTheme="minorHAnsi" w:cstheme="minorHAnsi"/>
          <w:b/>
          <w:color w:val="000000" w:themeColor="text1"/>
          <w:sz w:val="24"/>
        </w:rPr>
        <w:t xml:space="preserve">: Efforts, </w:t>
      </w:r>
      <w:r w:rsidR="005D5F81" w:rsidRPr="00ED7B7B">
        <w:rPr>
          <w:rFonts w:asciiTheme="minorHAnsi" w:hAnsiTheme="minorHAnsi" w:cstheme="minorHAnsi"/>
          <w:b/>
          <w:color w:val="000000" w:themeColor="text1"/>
          <w:sz w:val="24"/>
        </w:rPr>
        <w:t>Successes</w:t>
      </w:r>
      <w:r w:rsidR="00130ABF" w:rsidRPr="00ED7B7B">
        <w:rPr>
          <w:rFonts w:asciiTheme="minorHAnsi" w:hAnsiTheme="minorHAnsi" w:cstheme="minorHAnsi"/>
          <w:b/>
          <w:color w:val="000000" w:themeColor="text1"/>
          <w:sz w:val="24"/>
        </w:rPr>
        <w:t xml:space="preserve"> and Challenges</w:t>
      </w:r>
    </w:p>
    <w:p w14:paraId="52C0756D" w14:textId="55D3A2A6" w:rsidR="00BE3A60" w:rsidRPr="00ED7B7B" w:rsidRDefault="005D5F81" w:rsidP="00ED7B7B">
      <w:pPr>
        <w:autoSpaceDE w:val="0"/>
        <w:autoSpaceDN w:val="0"/>
        <w:adjustRightInd w:val="0"/>
        <w:spacing w:after="120" w:line="276" w:lineRule="auto"/>
        <w:jc w:val="both"/>
        <w:rPr>
          <w:rFonts w:asciiTheme="minorHAnsi" w:hAnsiTheme="minorHAnsi" w:cstheme="minorHAnsi"/>
          <w:sz w:val="24"/>
        </w:rPr>
      </w:pPr>
      <w:r w:rsidRPr="00ED7B7B">
        <w:rPr>
          <w:rFonts w:asciiTheme="minorHAnsi" w:hAnsiTheme="minorHAnsi" w:cstheme="minorHAnsi"/>
          <w:sz w:val="24"/>
        </w:rPr>
        <w:t>Besides planned activities, UN-ACT also worked to ensure the sustainability of activities</w:t>
      </w:r>
      <w:r w:rsidR="00BE3A60" w:rsidRPr="00ED7B7B">
        <w:rPr>
          <w:rFonts w:asciiTheme="minorHAnsi" w:hAnsiTheme="minorHAnsi" w:cstheme="minorHAnsi"/>
          <w:sz w:val="24"/>
        </w:rPr>
        <w:t xml:space="preserve"> related to the COMMIT Process secretariat role and the establishment of (T)NRMs, both through direct </w:t>
      </w:r>
      <w:r w:rsidR="00F76459" w:rsidRPr="00ED7B7B">
        <w:rPr>
          <w:rFonts w:asciiTheme="minorHAnsi" w:hAnsiTheme="minorHAnsi" w:cstheme="minorHAnsi"/>
          <w:sz w:val="24"/>
        </w:rPr>
        <w:t>resource mobilisation</w:t>
      </w:r>
      <w:r w:rsidR="00BE3A60" w:rsidRPr="00ED7B7B">
        <w:rPr>
          <w:rFonts w:asciiTheme="minorHAnsi" w:hAnsiTheme="minorHAnsi" w:cstheme="minorHAnsi"/>
          <w:sz w:val="24"/>
        </w:rPr>
        <w:t xml:space="preserve"> efforts and through the establishment of co</w:t>
      </w:r>
      <w:r w:rsidR="001327FB">
        <w:rPr>
          <w:rFonts w:asciiTheme="minorHAnsi" w:hAnsiTheme="minorHAnsi" w:cstheme="minorHAnsi"/>
          <w:sz w:val="24"/>
        </w:rPr>
        <w:t>st-</w:t>
      </w:r>
      <w:r w:rsidR="00BE3A60" w:rsidRPr="00ED7B7B">
        <w:rPr>
          <w:rFonts w:asciiTheme="minorHAnsi" w:hAnsiTheme="minorHAnsi" w:cstheme="minorHAnsi"/>
          <w:sz w:val="24"/>
        </w:rPr>
        <w:t xml:space="preserve">sharing models with partners. </w:t>
      </w:r>
      <w:r w:rsidR="00FE1B74">
        <w:rPr>
          <w:rFonts w:asciiTheme="minorHAnsi" w:hAnsiTheme="minorHAnsi" w:cstheme="minorHAnsi"/>
          <w:sz w:val="24"/>
        </w:rPr>
        <w:t>Collaboration with JICA, IOM, ILO, UNODC, Winrock International, and other partners, has meant that much more substantial and ongoing interventions have been supported through cost-sharing than through UN-ACT’s own resources.</w:t>
      </w:r>
      <w:r w:rsidR="00BE3A60" w:rsidRPr="00ED7B7B">
        <w:rPr>
          <w:rFonts w:asciiTheme="minorHAnsi" w:hAnsiTheme="minorHAnsi" w:cstheme="minorHAnsi"/>
          <w:sz w:val="24"/>
        </w:rPr>
        <w:t xml:space="preserve"> </w:t>
      </w:r>
      <w:r w:rsidR="00FE1B74">
        <w:rPr>
          <w:rFonts w:asciiTheme="minorHAnsi" w:hAnsiTheme="minorHAnsi" w:cstheme="minorHAnsi"/>
          <w:sz w:val="24"/>
        </w:rPr>
        <w:t>Our own r</w:t>
      </w:r>
      <w:r w:rsidR="00F76459" w:rsidRPr="00ED7B7B">
        <w:rPr>
          <w:rFonts w:asciiTheme="minorHAnsi" w:hAnsiTheme="minorHAnsi" w:cstheme="minorHAnsi"/>
          <w:sz w:val="24"/>
        </w:rPr>
        <w:t>esource mobilisation</w:t>
      </w:r>
      <w:r w:rsidR="00BE3A60" w:rsidRPr="00ED7B7B">
        <w:rPr>
          <w:rFonts w:asciiTheme="minorHAnsi" w:hAnsiTheme="minorHAnsi" w:cstheme="minorHAnsi"/>
          <w:sz w:val="24"/>
        </w:rPr>
        <w:t xml:space="preserve"> resulted in some successes – primarily through securing </w:t>
      </w:r>
      <w:r w:rsidR="00C30D72" w:rsidRPr="00ED7B7B">
        <w:rPr>
          <w:rFonts w:asciiTheme="minorHAnsi" w:hAnsiTheme="minorHAnsi" w:cstheme="minorHAnsi"/>
          <w:sz w:val="24"/>
        </w:rPr>
        <w:t xml:space="preserve">significant </w:t>
      </w:r>
      <w:r w:rsidR="00BE3A60" w:rsidRPr="00ED7B7B">
        <w:rPr>
          <w:rFonts w:asciiTheme="minorHAnsi" w:hAnsiTheme="minorHAnsi" w:cstheme="minorHAnsi"/>
          <w:sz w:val="24"/>
        </w:rPr>
        <w:t>funding from a private foundation to fund UN-ACT’s NRM-related activities and through the establishment of new co</w:t>
      </w:r>
      <w:r w:rsidR="001327FB">
        <w:rPr>
          <w:rFonts w:asciiTheme="minorHAnsi" w:hAnsiTheme="minorHAnsi" w:cstheme="minorHAnsi"/>
          <w:sz w:val="24"/>
        </w:rPr>
        <w:t>st-</w:t>
      </w:r>
      <w:r w:rsidR="00BE3A60" w:rsidRPr="00ED7B7B">
        <w:rPr>
          <w:rFonts w:asciiTheme="minorHAnsi" w:hAnsiTheme="minorHAnsi" w:cstheme="minorHAnsi"/>
          <w:sz w:val="24"/>
        </w:rPr>
        <w:t xml:space="preserve">sharing arrangements with COMMIT governments.  </w:t>
      </w:r>
      <w:r w:rsidR="008D28E9" w:rsidRPr="00ED7B7B">
        <w:rPr>
          <w:rFonts w:asciiTheme="minorHAnsi" w:hAnsiTheme="minorHAnsi" w:cstheme="minorHAnsi"/>
          <w:sz w:val="24"/>
        </w:rPr>
        <w:t xml:space="preserve">Other applications for funding have been submitted to bilateral donor agencies and were </w:t>
      </w:r>
      <w:r w:rsidR="00F76459" w:rsidRPr="00ED7B7B">
        <w:rPr>
          <w:rFonts w:asciiTheme="minorHAnsi" w:hAnsiTheme="minorHAnsi" w:cstheme="minorHAnsi"/>
          <w:sz w:val="24"/>
        </w:rPr>
        <w:t>in process</w:t>
      </w:r>
      <w:r w:rsidR="008D28E9" w:rsidRPr="00ED7B7B">
        <w:rPr>
          <w:rFonts w:asciiTheme="minorHAnsi" w:hAnsiTheme="minorHAnsi" w:cstheme="minorHAnsi"/>
          <w:sz w:val="24"/>
        </w:rPr>
        <w:t xml:space="preserve"> as of 2018 end.  R</w:t>
      </w:r>
      <w:r w:rsidR="00BE3A60" w:rsidRPr="00ED7B7B">
        <w:rPr>
          <w:rFonts w:asciiTheme="minorHAnsi" w:hAnsiTheme="minorHAnsi" w:cstheme="minorHAnsi"/>
          <w:sz w:val="24"/>
        </w:rPr>
        <w:t xml:space="preserve">esource mobilisation efforts will continue into 2019 and </w:t>
      </w:r>
      <w:r w:rsidR="00123366" w:rsidRPr="00ED7B7B">
        <w:rPr>
          <w:rFonts w:asciiTheme="minorHAnsi" w:hAnsiTheme="minorHAnsi" w:cstheme="minorHAnsi"/>
          <w:sz w:val="24"/>
        </w:rPr>
        <w:t>will</w:t>
      </w:r>
      <w:r w:rsidR="00BE3A60" w:rsidRPr="00ED7B7B">
        <w:rPr>
          <w:rFonts w:asciiTheme="minorHAnsi" w:hAnsiTheme="minorHAnsi" w:cstheme="minorHAnsi"/>
          <w:sz w:val="24"/>
        </w:rPr>
        <w:t xml:space="preserve"> focus on integrating UN-ACT’s anti-trafficking work in the GMS within a holistic development approach to migration and displacement in the Asia Pacific.</w:t>
      </w:r>
      <w:r w:rsidR="00C839AB" w:rsidRPr="00ED7B7B">
        <w:rPr>
          <w:rFonts w:asciiTheme="minorHAnsi" w:hAnsiTheme="minorHAnsi" w:cstheme="minorHAnsi"/>
          <w:sz w:val="24"/>
        </w:rPr>
        <w:t xml:space="preserve">  Funding limitations and the targeted nature of additional funding received meant that UN-ACT had to prioritise certain outputs</w:t>
      </w:r>
      <w:r w:rsidR="00600D9D" w:rsidRPr="00ED7B7B">
        <w:rPr>
          <w:rFonts w:asciiTheme="minorHAnsi" w:hAnsiTheme="minorHAnsi" w:cstheme="minorHAnsi"/>
          <w:sz w:val="24"/>
        </w:rPr>
        <w:t xml:space="preserve"> in 2018 and increasingly moved towards provision of technical support</w:t>
      </w:r>
      <w:r w:rsidR="00542FBE" w:rsidRPr="00ED7B7B">
        <w:rPr>
          <w:rFonts w:asciiTheme="minorHAnsi" w:hAnsiTheme="minorHAnsi" w:cstheme="minorHAnsi"/>
          <w:sz w:val="24"/>
        </w:rPr>
        <w:t>, resulting in challenges at regional and country level</w:t>
      </w:r>
      <w:r w:rsidR="00600D9D" w:rsidRPr="00ED7B7B">
        <w:rPr>
          <w:rFonts w:asciiTheme="minorHAnsi" w:hAnsiTheme="minorHAnsi" w:cstheme="minorHAnsi"/>
          <w:sz w:val="24"/>
        </w:rPr>
        <w:t xml:space="preserve">.  </w:t>
      </w:r>
    </w:p>
    <w:p w14:paraId="385678C9" w14:textId="68648684" w:rsidR="00C91B94" w:rsidRPr="00ED7B7B" w:rsidRDefault="00C91B94" w:rsidP="00ED7B7B">
      <w:pPr>
        <w:autoSpaceDE w:val="0"/>
        <w:autoSpaceDN w:val="0"/>
        <w:adjustRightInd w:val="0"/>
        <w:spacing w:line="276" w:lineRule="auto"/>
        <w:jc w:val="both"/>
        <w:rPr>
          <w:rFonts w:asciiTheme="minorHAnsi" w:hAnsiTheme="minorHAnsi" w:cstheme="minorHAnsi"/>
          <w:b/>
          <w:color w:val="000000" w:themeColor="text1"/>
          <w:sz w:val="24"/>
          <w:u w:val="single"/>
        </w:rPr>
      </w:pPr>
    </w:p>
    <w:p w14:paraId="4997636F" w14:textId="334F66DB" w:rsidR="0062135C" w:rsidRPr="00ED7B7B" w:rsidRDefault="0062135C" w:rsidP="00ED7B7B">
      <w:pPr>
        <w:autoSpaceDE w:val="0"/>
        <w:autoSpaceDN w:val="0"/>
        <w:adjustRightInd w:val="0"/>
        <w:spacing w:line="276" w:lineRule="auto"/>
        <w:jc w:val="both"/>
        <w:rPr>
          <w:rFonts w:asciiTheme="minorHAnsi" w:hAnsiTheme="minorHAnsi" w:cstheme="minorHAnsi"/>
          <w:b/>
          <w:sz w:val="24"/>
          <w:u w:val="single"/>
        </w:rPr>
      </w:pPr>
      <w:r w:rsidRPr="00ED7B7B">
        <w:rPr>
          <w:rFonts w:asciiTheme="minorHAnsi" w:hAnsiTheme="minorHAnsi" w:cstheme="minorHAnsi"/>
          <w:b/>
          <w:sz w:val="24"/>
          <w:u w:val="single"/>
        </w:rPr>
        <w:t>Cross cutting issues</w:t>
      </w:r>
    </w:p>
    <w:p w14:paraId="6EB537DE" w14:textId="77777777" w:rsidR="00600D9D" w:rsidRPr="00ED7B7B" w:rsidRDefault="00600D9D" w:rsidP="00ED7B7B">
      <w:pPr>
        <w:autoSpaceDE w:val="0"/>
        <w:autoSpaceDN w:val="0"/>
        <w:adjustRightInd w:val="0"/>
        <w:spacing w:line="276" w:lineRule="auto"/>
        <w:jc w:val="both"/>
        <w:rPr>
          <w:rFonts w:asciiTheme="minorHAnsi" w:hAnsiTheme="minorHAnsi" w:cstheme="minorHAnsi"/>
          <w:b/>
          <w:sz w:val="24"/>
        </w:rPr>
      </w:pPr>
    </w:p>
    <w:p w14:paraId="4FCE867E" w14:textId="563D2681" w:rsidR="0062135C" w:rsidRPr="00ED7B7B" w:rsidRDefault="0062135C" w:rsidP="00ED7B7B">
      <w:pPr>
        <w:autoSpaceDE w:val="0"/>
        <w:autoSpaceDN w:val="0"/>
        <w:adjustRightInd w:val="0"/>
        <w:spacing w:after="120" w:line="276" w:lineRule="auto"/>
        <w:jc w:val="both"/>
        <w:rPr>
          <w:rFonts w:asciiTheme="minorHAnsi" w:hAnsiTheme="minorHAnsi" w:cstheme="minorHAnsi"/>
          <w:b/>
          <w:sz w:val="24"/>
        </w:rPr>
      </w:pPr>
      <w:r w:rsidRPr="00ED7B7B">
        <w:rPr>
          <w:rFonts w:asciiTheme="minorHAnsi" w:hAnsiTheme="minorHAnsi" w:cstheme="minorHAnsi"/>
          <w:b/>
          <w:sz w:val="24"/>
        </w:rPr>
        <w:t>Gender</w:t>
      </w:r>
    </w:p>
    <w:p w14:paraId="31D8A39D" w14:textId="1CCEDA31" w:rsidR="009E7487" w:rsidRPr="00ED7B7B" w:rsidRDefault="009E7487" w:rsidP="00ED7B7B">
      <w:pPr>
        <w:autoSpaceDE w:val="0"/>
        <w:autoSpaceDN w:val="0"/>
        <w:adjustRightInd w:val="0"/>
        <w:spacing w:after="120" w:line="276" w:lineRule="auto"/>
        <w:jc w:val="both"/>
        <w:rPr>
          <w:rFonts w:asciiTheme="minorHAnsi" w:hAnsiTheme="minorHAnsi" w:cstheme="minorHAnsi"/>
          <w:bCs/>
          <w:sz w:val="24"/>
        </w:rPr>
      </w:pPr>
      <w:r w:rsidRPr="00ED7B7B">
        <w:rPr>
          <w:rFonts w:asciiTheme="minorHAnsi" w:hAnsiTheme="minorHAnsi" w:cstheme="minorHAnsi"/>
          <w:bCs/>
          <w:sz w:val="24"/>
        </w:rPr>
        <w:t>UN-ACT supported the COMMIT countries to put in place gender-responsive interventions</w:t>
      </w:r>
      <w:r w:rsidR="009D740F" w:rsidRPr="00ED7B7B">
        <w:rPr>
          <w:rFonts w:asciiTheme="minorHAnsi" w:hAnsiTheme="minorHAnsi" w:cstheme="minorHAnsi"/>
          <w:bCs/>
          <w:sz w:val="24"/>
        </w:rPr>
        <w:t>, integrating gender-sensitivity into</w:t>
      </w:r>
      <w:r w:rsidRPr="00ED7B7B">
        <w:rPr>
          <w:rFonts w:asciiTheme="minorHAnsi" w:hAnsiTheme="minorHAnsi" w:cstheme="minorHAnsi"/>
          <w:bCs/>
          <w:sz w:val="24"/>
        </w:rPr>
        <w:t xml:space="preserve"> SPA IV implementation. In 2018, </w:t>
      </w:r>
      <w:r w:rsidR="00F76459" w:rsidRPr="00ED7B7B">
        <w:rPr>
          <w:rFonts w:asciiTheme="minorHAnsi" w:hAnsiTheme="minorHAnsi" w:cstheme="minorHAnsi"/>
          <w:bCs/>
          <w:sz w:val="24"/>
        </w:rPr>
        <w:t>this was largely th</w:t>
      </w:r>
      <w:r w:rsidR="001327FB">
        <w:rPr>
          <w:rFonts w:asciiTheme="minorHAnsi" w:hAnsiTheme="minorHAnsi" w:cstheme="minorHAnsi"/>
          <w:bCs/>
          <w:sz w:val="24"/>
        </w:rPr>
        <w:t>r</w:t>
      </w:r>
      <w:r w:rsidR="00F76459" w:rsidRPr="00ED7B7B">
        <w:rPr>
          <w:rFonts w:asciiTheme="minorHAnsi" w:hAnsiTheme="minorHAnsi" w:cstheme="minorHAnsi"/>
          <w:bCs/>
          <w:sz w:val="24"/>
        </w:rPr>
        <w:t>ough the implementation of the (Trans)National Referral Mechanisms initiative, in providing gender-responsive assistance to trafficked persons.</w:t>
      </w:r>
    </w:p>
    <w:p w14:paraId="0DD22106" w14:textId="636CB2F1" w:rsidR="009E7487" w:rsidRPr="00ED7B7B" w:rsidRDefault="009E7487" w:rsidP="00ED7B7B">
      <w:pPr>
        <w:autoSpaceDE w:val="0"/>
        <w:autoSpaceDN w:val="0"/>
        <w:adjustRightInd w:val="0"/>
        <w:spacing w:after="120" w:line="276" w:lineRule="auto"/>
        <w:jc w:val="both"/>
        <w:rPr>
          <w:rFonts w:asciiTheme="minorHAnsi" w:hAnsiTheme="minorHAnsi" w:cstheme="minorHAnsi"/>
          <w:bCs/>
          <w:sz w:val="24"/>
        </w:rPr>
      </w:pPr>
      <w:r w:rsidRPr="00ED7B7B">
        <w:rPr>
          <w:rFonts w:asciiTheme="minorHAnsi" w:hAnsiTheme="minorHAnsi" w:cstheme="minorHAnsi"/>
          <w:bCs/>
          <w:sz w:val="24"/>
        </w:rPr>
        <w:t>UN-ACT provided technical and coordination support to finalise and conclude bilateral agreements to prevent and suppress trafficking in persons between the governments of China and Thailand and the governments of Myanmar and Thailand</w:t>
      </w:r>
      <w:r w:rsidR="00F76459" w:rsidRPr="00ED7B7B">
        <w:rPr>
          <w:rFonts w:asciiTheme="minorHAnsi" w:hAnsiTheme="minorHAnsi" w:cstheme="minorHAnsi"/>
          <w:bCs/>
          <w:sz w:val="24"/>
        </w:rPr>
        <w:t xml:space="preserve"> in 2018</w:t>
      </w:r>
      <w:r w:rsidRPr="00ED7B7B">
        <w:rPr>
          <w:rFonts w:asciiTheme="minorHAnsi" w:hAnsiTheme="minorHAnsi" w:cstheme="minorHAnsi"/>
          <w:bCs/>
          <w:sz w:val="24"/>
        </w:rPr>
        <w:t>.  As a result, the governments have highlighted in the Memorandum of Understandings the need to be aware and respect the rights and special concerns of women and girls in preventing the crimes and protecting trafficked persons.</w:t>
      </w:r>
    </w:p>
    <w:p w14:paraId="1351B4AF" w14:textId="718091CC" w:rsidR="009D740F" w:rsidRPr="00ED7B7B" w:rsidRDefault="00F76459" w:rsidP="00ED7B7B">
      <w:pPr>
        <w:autoSpaceDE w:val="0"/>
        <w:autoSpaceDN w:val="0"/>
        <w:adjustRightInd w:val="0"/>
        <w:spacing w:after="120" w:line="276" w:lineRule="auto"/>
        <w:jc w:val="both"/>
        <w:rPr>
          <w:rFonts w:asciiTheme="minorHAnsi" w:hAnsiTheme="minorHAnsi" w:cstheme="minorHAnsi"/>
          <w:bCs/>
          <w:sz w:val="24"/>
        </w:rPr>
      </w:pPr>
      <w:r w:rsidRPr="00ED7B7B">
        <w:rPr>
          <w:rFonts w:asciiTheme="minorHAnsi" w:hAnsiTheme="minorHAnsi" w:cstheme="minorHAnsi"/>
          <w:bCs/>
          <w:sz w:val="24"/>
        </w:rPr>
        <w:lastRenderedPageBreak/>
        <w:t>I</w:t>
      </w:r>
      <w:r w:rsidR="009E7487" w:rsidRPr="00ED7B7B">
        <w:rPr>
          <w:rFonts w:asciiTheme="minorHAnsi" w:hAnsiTheme="minorHAnsi" w:cstheme="minorHAnsi"/>
          <w:bCs/>
          <w:sz w:val="24"/>
        </w:rPr>
        <w:t xml:space="preserve">n partnership with the ILO, </w:t>
      </w:r>
      <w:r w:rsidRPr="00ED7B7B">
        <w:rPr>
          <w:rFonts w:asciiTheme="minorHAnsi" w:hAnsiTheme="minorHAnsi" w:cstheme="minorHAnsi"/>
          <w:bCs/>
          <w:sz w:val="24"/>
        </w:rPr>
        <w:t xml:space="preserve">UN-ACT </w:t>
      </w:r>
      <w:r w:rsidR="009E7487" w:rsidRPr="00ED7B7B">
        <w:rPr>
          <w:rFonts w:asciiTheme="minorHAnsi" w:hAnsiTheme="minorHAnsi" w:cstheme="minorHAnsi"/>
          <w:bCs/>
          <w:sz w:val="24"/>
        </w:rPr>
        <w:t>published the research report “What’s the incentive? Comparing regular and irregular migrant work experiences from the Lao People’s Democratic Republic to Thailand” during the reporting period. The analysis in this quantitative study is gender-disaggregated throughout, revealing interesting gender dynamics and providing the evidence base for gender responsive programming on labour migration</w:t>
      </w:r>
      <w:r w:rsidR="001327FB">
        <w:rPr>
          <w:rFonts w:asciiTheme="minorHAnsi" w:hAnsiTheme="minorHAnsi" w:cstheme="minorHAnsi"/>
          <w:bCs/>
          <w:sz w:val="24"/>
        </w:rPr>
        <w:t xml:space="preserve"> and trafficking</w:t>
      </w:r>
      <w:r w:rsidR="009E7487" w:rsidRPr="00ED7B7B">
        <w:rPr>
          <w:rFonts w:asciiTheme="minorHAnsi" w:hAnsiTheme="minorHAnsi" w:cstheme="minorHAnsi"/>
          <w:bCs/>
          <w:sz w:val="24"/>
        </w:rPr>
        <w:t xml:space="preserve"> between the two countries.   </w:t>
      </w:r>
    </w:p>
    <w:p w14:paraId="3CEE9C88" w14:textId="24693C6C" w:rsidR="009E7487" w:rsidRPr="00ED7B7B" w:rsidRDefault="009D740F" w:rsidP="00ED7B7B">
      <w:pPr>
        <w:autoSpaceDE w:val="0"/>
        <w:autoSpaceDN w:val="0"/>
        <w:adjustRightInd w:val="0"/>
        <w:spacing w:after="120" w:line="276" w:lineRule="auto"/>
        <w:jc w:val="both"/>
        <w:rPr>
          <w:rFonts w:asciiTheme="minorHAnsi" w:hAnsiTheme="minorHAnsi" w:cstheme="minorHAnsi"/>
          <w:bCs/>
          <w:sz w:val="24"/>
        </w:rPr>
      </w:pPr>
      <w:r w:rsidRPr="00ED7B7B">
        <w:rPr>
          <w:rFonts w:asciiTheme="minorHAnsi" w:hAnsiTheme="minorHAnsi" w:cstheme="minorHAnsi"/>
          <w:bCs/>
          <w:sz w:val="24"/>
        </w:rPr>
        <w:t xml:space="preserve">UN-ACT NPCs also provided inputs to the ASEAN Gender Sensitive Guidelines on for Handling Women Victims of Trafficking in Persons, through national consultation workshops.  </w:t>
      </w:r>
    </w:p>
    <w:p w14:paraId="35A6EE48" w14:textId="28BFE796" w:rsidR="00F26B8D" w:rsidRPr="00ED7B7B" w:rsidRDefault="00BB507C" w:rsidP="00ED7B7B">
      <w:pPr>
        <w:autoSpaceDE w:val="0"/>
        <w:autoSpaceDN w:val="0"/>
        <w:adjustRightInd w:val="0"/>
        <w:spacing w:after="120" w:line="276" w:lineRule="auto"/>
        <w:jc w:val="both"/>
        <w:rPr>
          <w:rFonts w:asciiTheme="minorHAnsi" w:eastAsiaTheme="majorEastAsia" w:hAnsiTheme="minorHAnsi" w:cstheme="minorHAnsi"/>
          <w:sz w:val="24"/>
        </w:rPr>
      </w:pPr>
      <w:r w:rsidRPr="00ED7B7B">
        <w:rPr>
          <w:rFonts w:asciiTheme="minorHAnsi" w:hAnsiTheme="minorHAnsi" w:cstheme="minorHAnsi"/>
          <w:bCs/>
          <w:sz w:val="24"/>
        </w:rPr>
        <w:t>In Vietnam,</w:t>
      </w:r>
      <w:r w:rsidRPr="00ED7B7B">
        <w:rPr>
          <w:rFonts w:asciiTheme="minorHAnsi" w:hAnsiTheme="minorHAnsi" w:cstheme="minorHAnsi"/>
          <w:b/>
          <w:sz w:val="24"/>
        </w:rPr>
        <w:t xml:space="preserve"> </w:t>
      </w:r>
      <w:r w:rsidRPr="00ED7B7B">
        <w:rPr>
          <w:rFonts w:asciiTheme="minorHAnsi" w:eastAsiaTheme="majorEastAsia" w:hAnsiTheme="minorHAnsi" w:cstheme="minorHAnsi"/>
          <w:sz w:val="24"/>
        </w:rPr>
        <w:t>UN-ACT supported MOLISA in integrating gender into the development of the operational guidelines on referral and reintegration of trafficked victims. Government partner</w:t>
      </w:r>
      <w:r w:rsidR="001327FB">
        <w:rPr>
          <w:rFonts w:asciiTheme="minorHAnsi" w:eastAsiaTheme="majorEastAsia" w:hAnsiTheme="minorHAnsi" w:cstheme="minorHAnsi"/>
          <w:sz w:val="24"/>
        </w:rPr>
        <w:t>s</w:t>
      </w:r>
      <w:r w:rsidRPr="00ED7B7B">
        <w:rPr>
          <w:rFonts w:asciiTheme="minorHAnsi" w:eastAsiaTheme="majorEastAsia" w:hAnsiTheme="minorHAnsi" w:cstheme="minorHAnsi"/>
          <w:sz w:val="24"/>
        </w:rPr>
        <w:t xml:space="preserve"> </w:t>
      </w:r>
      <w:r w:rsidR="001327FB">
        <w:rPr>
          <w:rFonts w:asciiTheme="minorHAnsi" w:eastAsiaTheme="majorEastAsia" w:hAnsiTheme="minorHAnsi" w:cstheme="minorHAnsi"/>
          <w:sz w:val="24"/>
        </w:rPr>
        <w:t xml:space="preserve">now </w:t>
      </w:r>
      <w:r w:rsidRPr="00ED7B7B">
        <w:rPr>
          <w:rFonts w:asciiTheme="minorHAnsi" w:eastAsiaTheme="majorEastAsia" w:hAnsiTheme="minorHAnsi" w:cstheme="minorHAnsi"/>
          <w:sz w:val="24"/>
        </w:rPr>
        <w:t>recognize the similarities and differences in the experience of women, men and children trafficking victims and incorporate support services</w:t>
      </w:r>
      <w:r w:rsidR="001327FB">
        <w:rPr>
          <w:rFonts w:asciiTheme="minorHAnsi" w:eastAsiaTheme="majorEastAsia" w:hAnsiTheme="minorHAnsi" w:cstheme="minorHAnsi"/>
          <w:sz w:val="24"/>
        </w:rPr>
        <w:t xml:space="preserve"> better-tailored to the needs of</w:t>
      </w:r>
      <w:r w:rsidRPr="00ED7B7B">
        <w:rPr>
          <w:rFonts w:asciiTheme="minorHAnsi" w:eastAsiaTheme="majorEastAsia" w:hAnsiTheme="minorHAnsi" w:cstheme="minorHAnsi"/>
          <w:sz w:val="24"/>
        </w:rPr>
        <w:t xml:space="preserve"> different gender and age group</w:t>
      </w:r>
      <w:r w:rsidR="00F26B8D" w:rsidRPr="00ED7B7B">
        <w:rPr>
          <w:rFonts w:asciiTheme="minorHAnsi" w:eastAsiaTheme="majorEastAsia" w:hAnsiTheme="minorHAnsi" w:cstheme="minorHAnsi"/>
          <w:sz w:val="24"/>
        </w:rPr>
        <w:t>.</w:t>
      </w:r>
    </w:p>
    <w:p w14:paraId="7044BDBE" w14:textId="77777777" w:rsidR="00F26B8D" w:rsidRPr="00ED7B7B" w:rsidRDefault="00F26B8D" w:rsidP="00ED7B7B">
      <w:pPr>
        <w:autoSpaceDE w:val="0"/>
        <w:autoSpaceDN w:val="0"/>
        <w:adjustRightInd w:val="0"/>
        <w:spacing w:after="120" w:line="276" w:lineRule="auto"/>
        <w:jc w:val="both"/>
        <w:rPr>
          <w:rFonts w:asciiTheme="minorHAnsi" w:eastAsiaTheme="majorEastAsia" w:hAnsiTheme="minorHAnsi" w:cstheme="minorHAnsi"/>
          <w:sz w:val="24"/>
        </w:rPr>
      </w:pPr>
    </w:p>
    <w:p w14:paraId="4B3FB2A4" w14:textId="64D40D72" w:rsidR="0062135C" w:rsidRPr="00ED7B7B" w:rsidRDefault="0062135C" w:rsidP="00ED7B7B">
      <w:pPr>
        <w:autoSpaceDE w:val="0"/>
        <w:autoSpaceDN w:val="0"/>
        <w:adjustRightInd w:val="0"/>
        <w:spacing w:after="120" w:line="276" w:lineRule="auto"/>
        <w:jc w:val="both"/>
        <w:rPr>
          <w:rFonts w:asciiTheme="minorHAnsi" w:hAnsiTheme="minorHAnsi" w:cstheme="minorHAnsi"/>
          <w:b/>
          <w:sz w:val="24"/>
        </w:rPr>
      </w:pPr>
      <w:r w:rsidRPr="00ED7B7B">
        <w:rPr>
          <w:rFonts w:asciiTheme="minorHAnsi" w:hAnsiTheme="minorHAnsi" w:cstheme="minorHAnsi"/>
          <w:b/>
          <w:sz w:val="24"/>
        </w:rPr>
        <w:t>Human Rights Based Approach</w:t>
      </w:r>
    </w:p>
    <w:p w14:paraId="10FD4160" w14:textId="5FB6E093" w:rsidR="009D740F" w:rsidRPr="00ED7B7B" w:rsidRDefault="009D740F" w:rsidP="00ED7B7B">
      <w:pPr>
        <w:autoSpaceDE w:val="0"/>
        <w:autoSpaceDN w:val="0"/>
        <w:adjustRightInd w:val="0"/>
        <w:spacing w:after="120" w:line="276" w:lineRule="auto"/>
        <w:jc w:val="both"/>
        <w:rPr>
          <w:rFonts w:asciiTheme="minorHAnsi" w:hAnsiTheme="minorHAnsi" w:cstheme="minorHAnsi"/>
          <w:sz w:val="24"/>
        </w:rPr>
      </w:pPr>
      <w:r w:rsidRPr="00ED7B7B">
        <w:rPr>
          <w:rFonts w:asciiTheme="minorHAnsi" w:hAnsiTheme="minorHAnsi" w:cstheme="minorHAnsi"/>
          <w:bCs/>
          <w:sz w:val="24"/>
        </w:rPr>
        <w:t>H</w:t>
      </w:r>
      <w:r w:rsidRPr="00ED7B7B">
        <w:rPr>
          <w:rFonts w:asciiTheme="minorHAnsi" w:hAnsiTheme="minorHAnsi" w:cstheme="minorHAnsi"/>
          <w:sz w:val="24"/>
        </w:rPr>
        <w:t xml:space="preserve">uman trafficking is a severe form of human rights abuse whereby people are deprived of control over their lives. A human rights-based approach requires that interventions are designed with the objective to strengthen and protect people’s inherent rights, including through empowerment to claim such rights. UN-ACT’s activities seek to ensure that victims are empowered to regain control over their lives, while strengthening duty bearers’ capacities to respect, protect and fulfil the rights of vulnerable populations and trafficked persons.  </w:t>
      </w:r>
    </w:p>
    <w:p w14:paraId="631EF19E" w14:textId="5DCD988C" w:rsidR="009D740F" w:rsidRPr="00ED7B7B" w:rsidRDefault="009D740F" w:rsidP="00ED7B7B">
      <w:pPr>
        <w:pStyle w:val="NormalWeb"/>
        <w:spacing w:after="120" w:afterAutospacing="0" w:line="276" w:lineRule="auto"/>
        <w:jc w:val="both"/>
        <w:rPr>
          <w:rFonts w:asciiTheme="minorHAnsi" w:hAnsiTheme="minorHAnsi" w:cstheme="minorHAnsi"/>
        </w:rPr>
      </w:pPr>
      <w:r w:rsidRPr="00ED7B7B">
        <w:rPr>
          <w:rFonts w:asciiTheme="minorHAnsi" w:hAnsiTheme="minorHAnsi" w:cstheme="minorHAnsi"/>
        </w:rPr>
        <w:t xml:space="preserve">In the GMS, it has been observed that interventions against human trafficking are widely dominated by law enforcement and security approaches, often with negative repercussions on human rights especially in women-dominated, informal sectors. More structural, empowerment-oriented responses to exploitation </w:t>
      </w:r>
      <w:r w:rsidR="001327FB">
        <w:rPr>
          <w:rFonts w:asciiTheme="minorHAnsi" w:hAnsiTheme="minorHAnsi" w:cstheme="minorHAnsi"/>
        </w:rPr>
        <w:t xml:space="preserve">are </w:t>
      </w:r>
      <w:r w:rsidRPr="00ED7B7B">
        <w:rPr>
          <w:rFonts w:asciiTheme="minorHAnsi" w:hAnsiTheme="minorHAnsi" w:cstheme="minorHAnsi"/>
        </w:rPr>
        <w:t xml:space="preserve">needed. UN-ACT’s persistent advocacy and action for more coordinated and integrated counter-trafficking efforts over the years, including through collaboration with civil society, have contributed significantly to this effort. </w:t>
      </w:r>
    </w:p>
    <w:p w14:paraId="6157517E" w14:textId="436795E3" w:rsidR="009D740F" w:rsidRPr="00ED7B7B" w:rsidRDefault="006B1472" w:rsidP="00ED7B7B">
      <w:pPr>
        <w:pStyle w:val="NormalWeb"/>
        <w:spacing w:after="120" w:afterAutospacing="0" w:line="276" w:lineRule="auto"/>
        <w:jc w:val="both"/>
        <w:rPr>
          <w:rFonts w:asciiTheme="minorHAnsi" w:hAnsiTheme="minorHAnsi" w:cstheme="minorHAnsi"/>
        </w:rPr>
      </w:pPr>
      <w:r w:rsidRPr="00ED7B7B">
        <w:rPr>
          <w:rFonts w:asciiTheme="minorHAnsi" w:hAnsiTheme="minorHAnsi" w:cstheme="minorHAnsi"/>
        </w:rPr>
        <w:t>Throughout 2018, UN-ACT has been able to continue proactively pursuing a human rights-based approach through its interventions, particularly with regards to the development of the (Trans)National Referral Mechanisms. These are based upon the COMMIT Guidelines for Victim Identification and Referral Mechanisms which prioritise a human-rights based</w:t>
      </w:r>
      <w:r w:rsidR="0034717C" w:rsidRPr="00ED7B7B">
        <w:rPr>
          <w:rFonts w:asciiTheme="minorHAnsi" w:hAnsiTheme="minorHAnsi" w:cstheme="minorHAnsi"/>
        </w:rPr>
        <w:t xml:space="preserve"> </w:t>
      </w:r>
      <w:r w:rsidRPr="00ED7B7B">
        <w:rPr>
          <w:rFonts w:asciiTheme="minorHAnsi" w:hAnsiTheme="minorHAnsi" w:cstheme="minorHAnsi"/>
        </w:rPr>
        <w:t>approach, and integrates this throughout interventions, and development of the T/NRMs.</w:t>
      </w:r>
    </w:p>
    <w:p w14:paraId="4607475E" w14:textId="77777777" w:rsidR="00355171" w:rsidRPr="00ED7B7B" w:rsidRDefault="00355171" w:rsidP="00ED7B7B">
      <w:pPr>
        <w:autoSpaceDE w:val="0"/>
        <w:autoSpaceDN w:val="0"/>
        <w:adjustRightInd w:val="0"/>
        <w:spacing w:after="120" w:line="276" w:lineRule="auto"/>
        <w:jc w:val="both"/>
        <w:rPr>
          <w:rFonts w:asciiTheme="minorHAnsi" w:hAnsiTheme="minorHAnsi" w:cstheme="minorHAnsi"/>
          <w:b/>
          <w:color w:val="ED7D31" w:themeColor="accent2"/>
          <w:sz w:val="24"/>
        </w:rPr>
      </w:pPr>
    </w:p>
    <w:p w14:paraId="11A840D6" w14:textId="35B37363" w:rsidR="00600D9D" w:rsidRPr="00ED7B7B" w:rsidRDefault="0062135C" w:rsidP="00ED7B7B">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t xml:space="preserve">Challenges in </w:t>
      </w:r>
      <w:r w:rsidR="009D740F" w:rsidRPr="00ED7B7B">
        <w:rPr>
          <w:rFonts w:asciiTheme="minorHAnsi" w:hAnsiTheme="minorHAnsi" w:cstheme="minorHAnsi"/>
          <w:b/>
          <w:color w:val="000000" w:themeColor="text1"/>
          <w:sz w:val="24"/>
        </w:rPr>
        <w:t>I</w:t>
      </w:r>
      <w:r w:rsidRPr="00ED7B7B">
        <w:rPr>
          <w:rFonts w:asciiTheme="minorHAnsi" w:hAnsiTheme="minorHAnsi" w:cstheme="minorHAnsi"/>
          <w:b/>
          <w:color w:val="000000" w:themeColor="text1"/>
          <w:sz w:val="24"/>
        </w:rPr>
        <w:t>mplementatio</w:t>
      </w:r>
      <w:r w:rsidR="00600D9D" w:rsidRPr="00ED7B7B">
        <w:rPr>
          <w:rFonts w:asciiTheme="minorHAnsi" w:hAnsiTheme="minorHAnsi" w:cstheme="minorHAnsi"/>
          <w:b/>
          <w:color w:val="000000" w:themeColor="text1"/>
          <w:sz w:val="24"/>
        </w:rPr>
        <w:t>n</w:t>
      </w:r>
    </w:p>
    <w:p w14:paraId="23F85A06" w14:textId="77777777" w:rsidR="00FD79A3" w:rsidRDefault="008D28E9" w:rsidP="00FD79A3">
      <w:pPr>
        <w:autoSpaceDE w:val="0"/>
        <w:autoSpaceDN w:val="0"/>
        <w:adjustRightInd w:val="0"/>
        <w:spacing w:after="120" w:line="276" w:lineRule="auto"/>
        <w:jc w:val="both"/>
        <w:rPr>
          <w:rFonts w:asciiTheme="minorHAnsi" w:eastAsiaTheme="majorEastAsia" w:hAnsiTheme="minorHAnsi" w:cstheme="minorHAnsi"/>
          <w:sz w:val="24"/>
        </w:rPr>
      </w:pPr>
      <w:r w:rsidRPr="00ED7B7B">
        <w:rPr>
          <w:rFonts w:asciiTheme="minorHAnsi" w:eastAsiaTheme="majorEastAsia" w:hAnsiTheme="minorHAnsi" w:cstheme="minorHAnsi"/>
          <w:sz w:val="24"/>
        </w:rPr>
        <w:t>The most significant challenges faced at regional and country level related to limited funding for anti-trafficking activities, which – in Cambodia – affected UN-ACT’s profile and influence with government agencies</w:t>
      </w:r>
      <w:r w:rsidR="00E025EA" w:rsidRPr="00ED7B7B">
        <w:rPr>
          <w:rFonts w:asciiTheme="minorHAnsi" w:eastAsiaTheme="majorEastAsia" w:hAnsiTheme="minorHAnsi" w:cstheme="minorHAnsi"/>
          <w:sz w:val="24"/>
        </w:rPr>
        <w:t xml:space="preserve">, especially given that UN-ACT had to limit its role to technical </w:t>
      </w:r>
      <w:r w:rsidR="00E025EA" w:rsidRPr="00ED7B7B">
        <w:rPr>
          <w:rFonts w:asciiTheme="minorHAnsi" w:eastAsiaTheme="majorEastAsia" w:hAnsiTheme="minorHAnsi" w:cstheme="minorHAnsi"/>
          <w:sz w:val="24"/>
        </w:rPr>
        <w:lastRenderedPageBreak/>
        <w:t>support provision</w:t>
      </w:r>
      <w:r w:rsidRPr="00ED7B7B">
        <w:rPr>
          <w:rFonts w:asciiTheme="minorHAnsi" w:eastAsiaTheme="majorEastAsia" w:hAnsiTheme="minorHAnsi" w:cstheme="minorHAnsi"/>
          <w:sz w:val="24"/>
        </w:rPr>
        <w:t>.</w:t>
      </w:r>
      <w:r w:rsidR="00E025EA" w:rsidRPr="00ED7B7B">
        <w:rPr>
          <w:rFonts w:asciiTheme="minorHAnsi" w:eastAsiaTheme="majorEastAsia" w:hAnsiTheme="minorHAnsi" w:cstheme="minorHAnsi"/>
          <w:sz w:val="24"/>
        </w:rPr>
        <w:t xml:space="preserve">  </w:t>
      </w:r>
      <w:r w:rsidRPr="00ED7B7B">
        <w:rPr>
          <w:rFonts w:asciiTheme="minorHAnsi" w:eastAsiaTheme="majorEastAsia" w:hAnsiTheme="minorHAnsi" w:cstheme="minorHAnsi"/>
          <w:sz w:val="24"/>
        </w:rPr>
        <w:t xml:space="preserve">In China, resources limitations </w:t>
      </w:r>
      <w:r w:rsidR="00E25D44" w:rsidRPr="00ED7B7B">
        <w:rPr>
          <w:rFonts w:asciiTheme="minorHAnsi" w:eastAsiaTheme="majorEastAsia" w:hAnsiTheme="minorHAnsi" w:cstheme="minorHAnsi"/>
          <w:sz w:val="24"/>
        </w:rPr>
        <w:t>contributed to</w:t>
      </w:r>
      <w:r w:rsidRPr="00ED7B7B">
        <w:rPr>
          <w:rFonts w:asciiTheme="minorHAnsi" w:eastAsiaTheme="majorEastAsia" w:hAnsiTheme="minorHAnsi" w:cstheme="minorHAnsi"/>
          <w:sz w:val="24"/>
        </w:rPr>
        <w:t xml:space="preserve"> postponement of the Senior Officials Meeting and also slowed progress towards implementation of (T)NRM implementation.</w:t>
      </w:r>
      <w:r w:rsidR="00E025EA" w:rsidRPr="00ED7B7B">
        <w:rPr>
          <w:rFonts w:asciiTheme="minorHAnsi" w:eastAsiaTheme="majorEastAsia" w:hAnsiTheme="minorHAnsi" w:cstheme="minorHAnsi"/>
          <w:sz w:val="24"/>
        </w:rPr>
        <w:t xml:space="preserve">  In Thailand too, budget limitations led to the postponement of some activities</w:t>
      </w:r>
    </w:p>
    <w:p w14:paraId="56185728" w14:textId="2B457DD0" w:rsidR="009B2641" w:rsidRPr="00FD79A3" w:rsidRDefault="00E025EA" w:rsidP="00FD79A3">
      <w:pPr>
        <w:autoSpaceDE w:val="0"/>
        <w:autoSpaceDN w:val="0"/>
        <w:adjustRightInd w:val="0"/>
        <w:spacing w:after="120" w:line="276" w:lineRule="auto"/>
        <w:jc w:val="both"/>
        <w:rPr>
          <w:rFonts w:asciiTheme="minorHAnsi" w:hAnsiTheme="minorHAnsi" w:cstheme="minorHAnsi"/>
          <w:b/>
          <w:color w:val="000000" w:themeColor="text1"/>
          <w:sz w:val="24"/>
        </w:rPr>
      </w:pPr>
      <w:r w:rsidRPr="00ED7B7B">
        <w:rPr>
          <w:rFonts w:asciiTheme="minorHAnsi" w:eastAsiaTheme="majorEastAsia" w:hAnsiTheme="minorHAnsi" w:cstheme="minorHAnsi"/>
          <w:sz w:val="24"/>
        </w:rPr>
        <w:t xml:space="preserve">Other </w:t>
      </w:r>
      <w:r w:rsidR="009B2641" w:rsidRPr="00ED7B7B">
        <w:rPr>
          <w:rFonts w:asciiTheme="minorHAnsi" w:eastAsiaTheme="majorEastAsia" w:hAnsiTheme="minorHAnsi" w:cstheme="minorHAnsi"/>
          <w:sz w:val="24"/>
        </w:rPr>
        <w:t xml:space="preserve">more specific </w:t>
      </w:r>
      <w:r w:rsidRPr="00ED7B7B">
        <w:rPr>
          <w:rFonts w:asciiTheme="minorHAnsi" w:eastAsiaTheme="majorEastAsia" w:hAnsiTheme="minorHAnsi" w:cstheme="minorHAnsi"/>
          <w:sz w:val="24"/>
        </w:rPr>
        <w:t>challenges</w:t>
      </w:r>
      <w:r w:rsidR="009B2641" w:rsidRPr="00ED7B7B">
        <w:rPr>
          <w:rFonts w:asciiTheme="minorHAnsi" w:eastAsiaTheme="majorEastAsia" w:hAnsiTheme="minorHAnsi" w:cstheme="minorHAnsi"/>
          <w:sz w:val="24"/>
        </w:rPr>
        <w:t xml:space="preserve"> included: </w:t>
      </w:r>
    </w:p>
    <w:p w14:paraId="18AEDD18" w14:textId="7B580FA1" w:rsidR="009B2641" w:rsidRPr="00ED7B7B" w:rsidRDefault="009B2641" w:rsidP="00ED7B7B">
      <w:pPr>
        <w:pStyle w:val="ListParagraph"/>
        <w:keepNext/>
        <w:keepLines/>
        <w:numPr>
          <w:ilvl w:val="0"/>
          <w:numId w:val="1"/>
        </w:numPr>
        <w:spacing w:before="40" w:after="120" w:line="276" w:lineRule="auto"/>
        <w:contextualSpacing w:val="0"/>
        <w:jc w:val="both"/>
        <w:outlineLvl w:val="1"/>
        <w:rPr>
          <w:rFonts w:asciiTheme="minorHAnsi" w:eastAsiaTheme="majorEastAsia" w:hAnsiTheme="minorHAnsi" w:cstheme="minorHAnsi"/>
          <w:sz w:val="24"/>
        </w:rPr>
      </w:pPr>
      <w:r w:rsidRPr="00ED7B7B">
        <w:rPr>
          <w:rFonts w:asciiTheme="minorHAnsi" w:eastAsiaTheme="majorEastAsia" w:hAnsiTheme="minorHAnsi" w:cstheme="minorHAnsi"/>
          <w:sz w:val="24"/>
        </w:rPr>
        <w:t>D</w:t>
      </w:r>
      <w:r w:rsidR="00E025EA" w:rsidRPr="00ED7B7B">
        <w:rPr>
          <w:rFonts w:asciiTheme="minorHAnsi" w:eastAsiaTheme="majorEastAsia" w:hAnsiTheme="minorHAnsi" w:cstheme="minorHAnsi"/>
          <w:sz w:val="24"/>
        </w:rPr>
        <w:t>iscrepancies in legal framework</w:t>
      </w:r>
      <w:r w:rsidR="00E25D44" w:rsidRPr="00ED7B7B">
        <w:rPr>
          <w:rFonts w:asciiTheme="minorHAnsi" w:eastAsiaTheme="majorEastAsia" w:hAnsiTheme="minorHAnsi" w:cstheme="minorHAnsi"/>
          <w:sz w:val="24"/>
        </w:rPr>
        <w:t>s between countries resulting in difficulties reaching and implementing bilateral agreements</w:t>
      </w:r>
      <w:r w:rsidR="00E025EA" w:rsidRPr="00ED7B7B">
        <w:rPr>
          <w:rFonts w:asciiTheme="minorHAnsi" w:eastAsiaTheme="majorEastAsia" w:hAnsiTheme="minorHAnsi" w:cstheme="minorHAnsi"/>
          <w:sz w:val="24"/>
        </w:rPr>
        <w:t xml:space="preserve"> – for example differing definition of ‘victims of trafficking’ between Cambodia and China.</w:t>
      </w:r>
      <w:r w:rsidR="00654A34" w:rsidRPr="00ED7B7B">
        <w:rPr>
          <w:rFonts w:asciiTheme="minorHAnsi" w:eastAsiaTheme="majorEastAsia" w:hAnsiTheme="minorHAnsi" w:cstheme="minorHAnsi"/>
          <w:sz w:val="24"/>
        </w:rPr>
        <w:t xml:space="preserve">  </w:t>
      </w:r>
    </w:p>
    <w:p w14:paraId="2D0409A8" w14:textId="3C117C81" w:rsidR="009B2641" w:rsidRPr="00ED7B7B" w:rsidRDefault="009B2641" w:rsidP="00ED7B7B">
      <w:pPr>
        <w:pStyle w:val="ListParagraph"/>
        <w:keepNext/>
        <w:keepLines/>
        <w:numPr>
          <w:ilvl w:val="0"/>
          <w:numId w:val="1"/>
        </w:numPr>
        <w:spacing w:before="40" w:after="120" w:line="276" w:lineRule="auto"/>
        <w:contextualSpacing w:val="0"/>
        <w:jc w:val="both"/>
        <w:outlineLvl w:val="1"/>
        <w:rPr>
          <w:rFonts w:asciiTheme="minorHAnsi" w:eastAsiaTheme="majorEastAsia" w:hAnsiTheme="minorHAnsi" w:cstheme="minorHAnsi"/>
          <w:sz w:val="24"/>
        </w:rPr>
      </w:pPr>
      <w:r w:rsidRPr="00ED7B7B">
        <w:rPr>
          <w:rFonts w:asciiTheme="minorHAnsi" w:eastAsiaTheme="majorEastAsia" w:hAnsiTheme="minorHAnsi" w:cstheme="minorHAnsi"/>
          <w:sz w:val="24"/>
        </w:rPr>
        <w:t xml:space="preserve">A lack of </w:t>
      </w:r>
      <w:r w:rsidR="00E025EA" w:rsidRPr="00ED7B7B">
        <w:rPr>
          <w:rFonts w:asciiTheme="minorHAnsi" w:eastAsiaTheme="majorEastAsia" w:hAnsiTheme="minorHAnsi" w:cstheme="minorHAnsi"/>
          <w:sz w:val="24"/>
        </w:rPr>
        <w:t xml:space="preserve">justice for victims </w:t>
      </w:r>
      <w:r w:rsidR="00654A34" w:rsidRPr="00ED7B7B">
        <w:rPr>
          <w:rFonts w:asciiTheme="minorHAnsi" w:eastAsiaTheme="majorEastAsia" w:hAnsiTheme="minorHAnsi" w:cstheme="minorHAnsi"/>
          <w:sz w:val="24"/>
        </w:rPr>
        <w:t xml:space="preserve">and </w:t>
      </w:r>
      <w:r w:rsidR="00E25D44" w:rsidRPr="00ED7B7B">
        <w:rPr>
          <w:rFonts w:asciiTheme="minorHAnsi" w:eastAsiaTheme="majorEastAsia" w:hAnsiTheme="minorHAnsi" w:cstheme="minorHAnsi"/>
          <w:sz w:val="24"/>
        </w:rPr>
        <w:t xml:space="preserve">ongoing lack of </w:t>
      </w:r>
      <w:r w:rsidR="00654A34" w:rsidRPr="00ED7B7B">
        <w:rPr>
          <w:rFonts w:asciiTheme="minorHAnsi" w:eastAsiaTheme="majorEastAsia" w:hAnsiTheme="minorHAnsi" w:cstheme="minorHAnsi"/>
          <w:sz w:val="24"/>
        </w:rPr>
        <w:t>sustainable reintegration</w:t>
      </w:r>
      <w:r w:rsidRPr="00ED7B7B">
        <w:rPr>
          <w:rFonts w:asciiTheme="minorHAnsi" w:eastAsiaTheme="majorEastAsia" w:hAnsiTheme="minorHAnsi" w:cstheme="minorHAnsi"/>
          <w:sz w:val="24"/>
        </w:rPr>
        <w:t>, despite increased focus on support and protection for trafficking persons by governments</w:t>
      </w:r>
      <w:r w:rsidR="00654A34" w:rsidRPr="00ED7B7B">
        <w:rPr>
          <w:rFonts w:asciiTheme="minorHAnsi" w:eastAsiaTheme="majorEastAsia" w:hAnsiTheme="minorHAnsi" w:cstheme="minorHAnsi"/>
          <w:sz w:val="24"/>
        </w:rPr>
        <w:t xml:space="preserve">.  </w:t>
      </w:r>
    </w:p>
    <w:p w14:paraId="2C39C6FA" w14:textId="1E6D5EA1" w:rsidR="009B2641" w:rsidRPr="00ED7B7B" w:rsidRDefault="00E025EA" w:rsidP="00ED7B7B">
      <w:pPr>
        <w:pStyle w:val="ListParagraph"/>
        <w:keepNext/>
        <w:keepLines/>
        <w:numPr>
          <w:ilvl w:val="0"/>
          <w:numId w:val="1"/>
        </w:numPr>
        <w:spacing w:before="40" w:after="120" w:line="276" w:lineRule="auto"/>
        <w:contextualSpacing w:val="0"/>
        <w:jc w:val="both"/>
        <w:outlineLvl w:val="1"/>
        <w:rPr>
          <w:rFonts w:asciiTheme="minorHAnsi" w:eastAsiaTheme="majorEastAsia" w:hAnsiTheme="minorHAnsi" w:cstheme="minorHAnsi"/>
          <w:sz w:val="24"/>
        </w:rPr>
      </w:pPr>
      <w:r w:rsidRPr="00ED7B7B">
        <w:rPr>
          <w:rFonts w:asciiTheme="minorHAnsi" w:eastAsiaTheme="majorEastAsia" w:hAnsiTheme="minorHAnsi" w:cstheme="minorHAnsi"/>
          <w:sz w:val="24"/>
        </w:rPr>
        <w:t>At regional level, the division of responsibilities amongst ASEAN bodies working on TIP made engagement with partners beyond the GMS</w:t>
      </w:r>
      <w:r w:rsidR="00872E89" w:rsidRPr="00ED7B7B">
        <w:rPr>
          <w:rFonts w:asciiTheme="minorHAnsi" w:eastAsiaTheme="majorEastAsia" w:hAnsiTheme="minorHAnsi" w:cstheme="minorHAnsi"/>
          <w:sz w:val="24"/>
        </w:rPr>
        <w:t xml:space="preserve"> challenging</w:t>
      </w:r>
      <w:r w:rsidRPr="00ED7B7B">
        <w:rPr>
          <w:rFonts w:asciiTheme="minorHAnsi" w:eastAsiaTheme="majorEastAsia" w:hAnsiTheme="minorHAnsi" w:cstheme="minorHAnsi"/>
          <w:sz w:val="24"/>
        </w:rPr>
        <w:t>.</w:t>
      </w:r>
      <w:r w:rsidR="009B2641" w:rsidRPr="00ED7B7B">
        <w:rPr>
          <w:rFonts w:asciiTheme="minorHAnsi" w:eastAsiaTheme="majorEastAsia" w:hAnsiTheme="minorHAnsi" w:cstheme="minorHAnsi"/>
          <w:sz w:val="24"/>
        </w:rPr>
        <w:t xml:space="preserve">  The distribution of responsibilities amongst ASEAN bodies – SOMTC, AICHR, ACWC – make engagement of ASEAN costly and time consuming.  </w:t>
      </w:r>
    </w:p>
    <w:p w14:paraId="0CE1C425" w14:textId="2EB1971F" w:rsidR="00E025EA" w:rsidRPr="00ED7B7B" w:rsidRDefault="009B2641" w:rsidP="00ED7B7B">
      <w:pPr>
        <w:pStyle w:val="ListParagraph"/>
        <w:keepNext/>
        <w:keepLines/>
        <w:numPr>
          <w:ilvl w:val="0"/>
          <w:numId w:val="1"/>
        </w:numPr>
        <w:spacing w:before="40" w:after="120" w:line="276" w:lineRule="auto"/>
        <w:contextualSpacing w:val="0"/>
        <w:jc w:val="both"/>
        <w:outlineLvl w:val="1"/>
        <w:rPr>
          <w:rFonts w:asciiTheme="minorHAnsi" w:eastAsiaTheme="majorEastAsia" w:hAnsiTheme="minorHAnsi" w:cstheme="minorHAnsi"/>
          <w:sz w:val="24"/>
        </w:rPr>
      </w:pPr>
      <w:r w:rsidRPr="00ED7B7B">
        <w:rPr>
          <w:rFonts w:asciiTheme="minorHAnsi" w:eastAsiaTheme="majorEastAsia" w:hAnsiTheme="minorHAnsi" w:cstheme="minorHAnsi"/>
          <w:sz w:val="24"/>
        </w:rPr>
        <w:t>In Vietnam, government restructuring which resulted in transition of government focal points for anti-trafficking related matters slowed UN-ACT activities</w:t>
      </w:r>
    </w:p>
    <w:p w14:paraId="10E7E3F6" w14:textId="71CAA20D" w:rsidR="00FE1B74" w:rsidRPr="00FE1B74" w:rsidRDefault="009B2641" w:rsidP="00FE1B74">
      <w:pPr>
        <w:pStyle w:val="ListParagraph"/>
        <w:keepNext/>
        <w:keepLines/>
        <w:numPr>
          <w:ilvl w:val="0"/>
          <w:numId w:val="1"/>
        </w:numPr>
        <w:spacing w:before="40" w:after="120" w:line="276" w:lineRule="auto"/>
        <w:contextualSpacing w:val="0"/>
        <w:jc w:val="both"/>
        <w:outlineLvl w:val="1"/>
        <w:rPr>
          <w:rFonts w:asciiTheme="minorHAnsi" w:eastAsiaTheme="majorEastAsia" w:hAnsiTheme="minorHAnsi" w:cstheme="minorHAnsi"/>
          <w:sz w:val="24"/>
        </w:rPr>
      </w:pPr>
      <w:r w:rsidRPr="00ED7B7B">
        <w:rPr>
          <w:rFonts w:asciiTheme="minorHAnsi" w:eastAsiaTheme="majorEastAsia" w:hAnsiTheme="minorHAnsi" w:cstheme="minorHAnsi"/>
          <w:sz w:val="24"/>
        </w:rPr>
        <w:t xml:space="preserve">Staff rotation within UN-ACT country offices also meant programming was slower than anticipated, particularly in Myanmar.  </w:t>
      </w:r>
    </w:p>
    <w:p w14:paraId="56DFC109" w14:textId="01B03DA5" w:rsidR="009D740F" w:rsidRPr="00ED7B7B" w:rsidRDefault="0062135C" w:rsidP="00ED7B7B">
      <w:pPr>
        <w:autoSpaceDE w:val="0"/>
        <w:autoSpaceDN w:val="0"/>
        <w:adjustRightInd w:val="0"/>
        <w:spacing w:after="120" w:line="276" w:lineRule="auto"/>
        <w:jc w:val="both"/>
        <w:rPr>
          <w:rFonts w:asciiTheme="minorHAnsi" w:hAnsiTheme="minorHAnsi" w:cstheme="minorHAnsi"/>
          <w:b/>
          <w:sz w:val="24"/>
        </w:rPr>
      </w:pPr>
      <w:r w:rsidRPr="00ED7B7B">
        <w:rPr>
          <w:rFonts w:asciiTheme="minorHAnsi" w:hAnsiTheme="minorHAnsi" w:cstheme="minorHAnsi"/>
          <w:b/>
          <w:sz w:val="24"/>
        </w:rPr>
        <w:t>Lessons learn</w:t>
      </w:r>
      <w:r w:rsidR="00F750E6" w:rsidRPr="00ED7B7B">
        <w:rPr>
          <w:rFonts w:asciiTheme="minorHAnsi" w:hAnsiTheme="minorHAnsi" w:cstheme="minorHAnsi"/>
          <w:b/>
          <w:sz w:val="24"/>
        </w:rPr>
        <w:t>ed</w:t>
      </w:r>
      <w:r w:rsidRPr="00ED7B7B">
        <w:rPr>
          <w:rFonts w:asciiTheme="minorHAnsi" w:hAnsiTheme="minorHAnsi" w:cstheme="minorHAnsi"/>
          <w:b/>
          <w:sz w:val="24"/>
        </w:rPr>
        <w:t xml:space="preserve">: </w:t>
      </w:r>
    </w:p>
    <w:p w14:paraId="76509701" w14:textId="715C1588" w:rsidR="009E7487" w:rsidRPr="00ED7B7B" w:rsidRDefault="009E7487" w:rsidP="00ED7B7B">
      <w:pPr>
        <w:autoSpaceDE w:val="0"/>
        <w:autoSpaceDN w:val="0"/>
        <w:adjustRightInd w:val="0"/>
        <w:spacing w:after="120" w:line="276" w:lineRule="auto"/>
        <w:jc w:val="both"/>
        <w:rPr>
          <w:rFonts w:asciiTheme="minorHAnsi" w:hAnsiTheme="minorHAnsi" w:cstheme="minorHAnsi"/>
          <w:bCs/>
          <w:sz w:val="24"/>
        </w:rPr>
      </w:pPr>
      <w:r w:rsidRPr="00ED7B7B">
        <w:rPr>
          <w:rFonts w:asciiTheme="minorHAnsi" w:hAnsiTheme="minorHAnsi" w:cstheme="minorHAnsi"/>
          <w:bCs/>
          <w:sz w:val="24"/>
        </w:rPr>
        <w:t>UN-ACT continued to face budget constraints in 2018</w:t>
      </w:r>
      <w:r w:rsidR="00FE1B74">
        <w:rPr>
          <w:rFonts w:asciiTheme="minorHAnsi" w:hAnsiTheme="minorHAnsi" w:cstheme="minorHAnsi"/>
          <w:bCs/>
          <w:sz w:val="24"/>
        </w:rPr>
        <w:t xml:space="preserve"> that impeded more substantial implementation of our approach to supporting collaboration, cooperation, and developing capacities in counter-trafficking in the sub-region</w:t>
      </w:r>
      <w:r w:rsidRPr="00ED7B7B">
        <w:rPr>
          <w:rFonts w:asciiTheme="minorHAnsi" w:hAnsiTheme="minorHAnsi" w:cstheme="minorHAnsi"/>
          <w:bCs/>
          <w:sz w:val="24"/>
        </w:rPr>
        <w:t>.</w:t>
      </w:r>
      <w:r w:rsidR="002B171D" w:rsidRPr="00ED7B7B">
        <w:rPr>
          <w:rFonts w:asciiTheme="minorHAnsi" w:hAnsiTheme="minorHAnsi" w:cstheme="minorHAnsi"/>
          <w:bCs/>
          <w:sz w:val="24"/>
        </w:rPr>
        <w:t xml:space="preserve"> </w:t>
      </w:r>
      <w:r w:rsidR="00FE1B74">
        <w:rPr>
          <w:rFonts w:asciiTheme="minorHAnsi" w:hAnsiTheme="minorHAnsi" w:cstheme="minorHAnsi"/>
          <w:bCs/>
          <w:sz w:val="24"/>
        </w:rPr>
        <w:t>With the support of the Government of Sweden, UN-ACT was able to continue implementing and undertake a bridging period as the project sought to elaborate on the direction beyond the current phase. The annual workplan was adopted later than normal due to the transitional phase of the project, but we were</w:t>
      </w:r>
      <w:r w:rsidRPr="00ED7B7B">
        <w:rPr>
          <w:rFonts w:asciiTheme="minorHAnsi" w:hAnsiTheme="minorHAnsi" w:cstheme="minorHAnsi"/>
          <w:bCs/>
          <w:sz w:val="24"/>
        </w:rPr>
        <w:t xml:space="preserve"> able to overcome budgetary constraints through joint implementation with other development partners, </w:t>
      </w:r>
      <w:r w:rsidR="00FE1B74">
        <w:rPr>
          <w:rFonts w:asciiTheme="minorHAnsi" w:hAnsiTheme="minorHAnsi" w:cstheme="minorHAnsi"/>
          <w:bCs/>
          <w:sz w:val="24"/>
        </w:rPr>
        <w:t>contributing</w:t>
      </w:r>
      <w:r w:rsidRPr="00ED7B7B">
        <w:rPr>
          <w:rFonts w:asciiTheme="minorHAnsi" w:hAnsiTheme="minorHAnsi" w:cstheme="minorHAnsi"/>
          <w:bCs/>
          <w:sz w:val="24"/>
        </w:rPr>
        <w:t xml:space="preserve"> technical expertise and convening power</w:t>
      </w:r>
      <w:r w:rsidR="002B171D" w:rsidRPr="00ED7B7B">
        <w:rPr>
          <w:rFonts w:asciiTheme="minorHAnsi" w:hAnsiTheme="minorHAnsi" w:cstheme="minorHAnsi"/>
          <w:bCs/>
          <w:sz w:val="24"/>
        </w:rPr>
        <w:t>,</w:t>
      </w:r>
      <w:r w:rsidRPr="00ED7B7B">
        <w:rPr>
          <w:rFonts w:asciiTheme="minorHAnsi" w:hAnsiTheme="minorHAnsi" w:cstheme="minorHAnsi"/>
          <w:bCs/>
          <w:sz w:val="24"/>
        </w:rPr>
        <w:t xml:space="preserve"> </w:t>
      </w:r>
      <w:r w:rsidR="00FE1B74">
        <w:rPr>
          <w:rFonts w:asciiTheme="minorHAnsi" w:hAnsiTheme="minorHAnsi" w:cstheme="minorHAnsi"/>
          <w:bCs/>
          <w:sz w:val="24"/>
        </w:rPr>
        <w:t xml:space="preserve">cost-shared with other partners, </w:t>
      </w:r>
      <w:r w:rsidRPr="00ED7B7B">
        <w:rPr>
          <w:rFonts w:asciiTheme="minorHAnsi" w:hAnsiTheme="minorHAnsi" w:cstheme="minorHAnsi"/>
          <w:bCs/>
          <w:sz w:val="24"/>
        </w:rPr>
        <w:t>and encouraging COMMIT governments to use more of their national budgets to fund activities.</w:t>
      </w:r>
    </w:p>
    <w:p w14:paraId="6FBF2FE3" w14:textId="3BF14749" w:rsidR="009E7487" w:rsidRPr="00ED7B7B" w:rsidRDefault="009E7487" w:rsidP="00ED7B7B">
      <w:pPr>
        <w:autoSpaceDE w:val="0"/>
        <w:autoSpaceDN w:val="0"/>
        <w:adjustRightInd w:val="0"/>
        <w:spacing w:after="120" w:line="276" w:lineRule="auto"/>
        <w:jc w:val="both"/>
        <w:rPr>
          <w:rFonts w:asciiTheme="minorHAnsi" w:hAnsiTheme="minorHAnsi" w:cstheme="minorHAnsi"/>
          <w:bCs/>
          <w:sz w:val="24"/>
        </w:rPr>
      </w:pPr>
      <w:r w:rsidRPr="00ED7B7B">
        <w:rPr>
          <w:rFonts w:asciiTheme="minorHAnsi" w:hAnsiTheme="minorHAnsi" w:cstheme="minorHAnsi"/>
          <w:bCs/>
          <w:sz w:val="24"/>
        </w:rPr>
        <w:t>Bilateral cooperation has been one of the key achievements between COMMIT countries, however the governments also recognized challenges that undermine the effective implementation - such as differences in legal frameworks, language barriers, lack of resources, and capacity of law enforcement officials and communities at the local level in counter-trafficking.</w:t>
      </w:r>
    </w:p>
    <w:p w14:paraId="66FE4B2F" w14:textId="44EAE6EC" w:rsidR="009E7487" w:rsidRPr="00ED7B7B" w:rsidRDefault="009E7487" w:rsidP="00ED7B7B">
      <w:pPr>
        <w:autoSpaceDE w:val="0"/>
        <w:autoSpaceDN w:val="0"/>
        <w:adjustRightInd w:val="0"/>
        <w:spacing w:after="120" w:line="276" w:lineRule="auto"/>
        <w:jc w:val="both"/>
        <w:rPr>
          <w:rFonts w:asciiTheme="minorHAnsi" w:hAnsiTheme="minorHAnsi" w:cstheme="minorHAnsi"/>
          <w:bCs/>
          <w:sz w:val="24"/>
        </w:rPr>
      </w:pPr>
      <w:r w:rsidRPr="00ED7B7B">
        <w:rPr>
          <w:rFonts w:asciiTheme="minorHAnsi" w:hAnsiTheme="minorHAnsi" w:cstheme="minorHAnsi"/>
          <w:bCs/>
          <w:sz w:val="24"/>
        </w:rPr>
        <w:t>The understanding of and respect for human rights in the sub-region remains weak</w:t>
      </w:r>
      <w:r w:rsidR="002B171D" w:rsidRPr="00ED7B7B">
        <w:rPr>
          <w:rFonts w:asciiTheme="minorHAnsi" w:hAnsiTheme="minorHAnsi" w:cstheme="minorHAnsi"/>
          <w:bCs/>
          <w:sz w:val="24"/>
        </w:rPr>
        <w:t>. This</w:t>
      </w:r>
      <w:r w:rsidR="00A57745">
        <w:rPr>
          <w:rFonts w:asciiTheme="minorHAnsi" w:hAnsiTheme="minorHAnsi" w:cstheme="minorHAnsi"/>
          <w:bCs/>
          <w:sz w:val="24"/>
        </w:rPr>
        <w:t xml:space="preserve"> </w:t>
      </w:r>
      <w:r w:rsidR="002B171D" w:rsidRPr="00ED7B7B">
        <w:rPr>
          <w:rFonts w:asciiTheme="minorHAnsi" w:hAnsiTheme="minorHAnsi" w:cstheme="minorHAnsi"/>
          <w:bCs/>
          <w:sz w:val="24"/>
        </w:rPr>
        <w:t>compound</w:t>
      </w:r>
      <w:r w:rsidR="001327FB">
        <w:rPr>
          <w:rFonts w:asciiTheme="minorHAnsi" w:hAnsiTheme="minorHAnsi" w:cstheme="minorHAnsi"/>
          <w:bCs/>
          <w:sz w:val="24"/>
        </w:rPr>
        <w:t>s</w:t>
      </w:r>
      <w:r w:rsidR="002B171D" w:rsidRPr="00ED7B7B">
        <w:rPr>
          <w:rFonts w:asciiTheme="minorHAnsi" w:hAnsiTheme="minorHAnsi" w:cstheme="minorHAnsi"/>
          <w:bCs/>
          <w:sz w:val="24"/>
        </w:rPr>
        <w:t xml:space="preserve"> the tendency of</w:t>
      </w:r>
      <w:r w:rsidRPr="00ED7B7B">
        <w:rPr>
          <w:rFonts w:asciiTheme="minorHAnsi" w:hAnsiTheme="minorHAnsi" w:cstheme="minorHAnsi"/>
          <w:bCs/>
          <w:sz w:val="24"/>
        </w:rPr>
        <w:t xml:space="preserve"> governments </w:t>
      </w:r>
      <w:r w:rsidR="002B171D" w:rsidRPr="00ED7B7B">
        <w:rPr>
          <w:rFonts w:asciiTheme="minorHAnsi" w:hAnsiTheme="minorHAnsi" w:cstheme="minorHAnsi"/>
          <w:bCs/>
          <w:sz w:val="24"/>
        </w:rPr>
        <w:t xml:space="preserve">to </w:t>
      </w:r>
      <w:r w:rsidRPr="00ED7B7B">
        <w:rPr>
          <w:rFonts w:asciiTheme="minorHAnsi" w:hAnsiTheme="minorHAnsi" w:cstheme="minorHAnsi"/>
          <w:bCs/>
          <w:sz w:val="24"/>
        </w:rPr>
        <w:t>prioritize law enforcement and national security-oriented approaches to counter-trafficking</w:t>
      </w:r>
      <w:r w:rsidR="002B171D" w:rsidRPr="00ED7B7B">
        <w:rPr>
          <w:rFonts w:asciiTheme="minorHAnsi" w:hAnsiTheme="minorHAnsi" w:cstheme="minorHAnsi"/>
          <w:bCs/>
          <w:sz w:val="24"/>
        </w:rPr>
        <w:t>, meaning advocacy for victim-cantered approaches remains</w:t>
      </w:r>
      <w:r w:rsidR="00355171" w:rsidRPr="00ED7B7B">
        <w:rPr>
          <w:rFonts w:asciiTheme="minorHAnsi" w:hAnsiTheme="minorHAnsi" w:cstheme="minorHAnsi"/>
          <w:bCs/>
          <w:sz w:val="24"/>
        </w:rPr>
        <w:t xml:space="preserve"> challenging</w:t>
      </w:r>
      <w:r w:rsidRPr="00ED7B7B">
        <w:rPr>
          <w:rFonts w:asciiTheme="minorHAnsi" w:hAnsiTheme="minorHAnsi" w:cstheme="minorHAnsi"/>
          <w:bCs/>
          <w:sz w:val="24"/>
        </w:rPr>
        <w:t xml:space="preserve">. While policies and laws have been developed in this context, </w:t>
      </w:r>
      <w:r w:rsidRPr="00ED7B7B">
        <w:rPr>
          <w:rFonts w:asciiTheme="minorHAnsi" w:hAnsiTheme="minorHAnsi" w:cstheme="minorHAnsi"/>
          <w:bCs/>
          <w:sz w:val="24"/>
        </w:rPr>
        <w:lastRenderedPageBreak/>
        <w:t>their implementation is weak for a range of reasons. Human trafficking is often made a national priority by governments in the region when expedient politically, and rarely planned and resourced to make a significant impact on the problem</w:t>
      </w:r>
      <w:r w:rsidR="00355171" w:rsidRPr="00ED7B7B">
        <w:rPr>
          <w:rFonts w:asciiTheme="minorHAnsi" w:hAnsiTheme="minorHAnsi" w:cstheme="minorHAnsi"/>
          <w:bCs/>
          <w:sz w:val="24"/>
        </w:rPr>
        <w:t>, especially where it relates to broader systemic labour issues</w:t>
      </w:r>
      <w:r w:rsidRPr="00ED7B7B">
        <w:rPr>
          <w:rFonts w:asciiTheme="minorHAnsi" w:hAnsiTheme="minorHAnsi" w:cstheme="minorHAnsi"/>
          <w:bCs/>
          <w:sz w:val="24"/>
        </w:rPr>
        <w:t>. As the phenomenon largely impacts the powerless and weak in society, there is little incentive for those in power to address their concerns, especially given inadequate democratic decision-making procedures.</w:t>
      </w:r>
      <w:r w:rsidR="00FE1B74">
        <w:rPr>
          <w:rFonts w:asciiTheme="minorHAnsi" w:hAnsiTheme="minorHAnsi" w:cstheme="minorHAnsi"/>
          <w:bCs/>
          <w:sz w:val="24"/>
        </w:rPr>
        <w:t xml:space="preserve"> This will continue to require </w:t>
      </w:r>
      <w:r w:rsidR="00CD4E6D">
        <w:rPr>
          <w:rFonts w:asciiTheme="minorHAnsi" w:hAnsiTheme="minorHAnsi" w:cstheme="minorHAnsi"/>
          <w:bCs/>
          <w:sz w:val="24"/>
        </w:rPr>
        <w:t>the</w:t>
      </w:r>
      <w:r w:rsidR="00FE1B74">
        <w:rPr>
          <w:rFonts w:asciiTheme="minorHAnsi" w:hAnsiTheme="minorHAnsi" w:cstheme="minorHAnsi"/>
          <w:bCs/>
          <w:sz w:val="24"/>
        </w:rPr>
        <w:t xml:space="preserve"> advocacy efforts</w:t>
      </w:r>
      <w:r w:rsidR="00CD4E6D">
        <w:rPr>
          <w:rFonts w:asciiTheme="minorHAnsi" w:hAnsiTheme="minorHAnsi" w:cstheme="minorHAnsi"/>
          <w:bCs/>
          <w:sz w:val="24"/>
        </w:rPr>
        <w:t xml:space="preserve"> of international organisations supporting civil society and working with governments to address.</w:t>
      </w:r>
    </w:p>
    <w:p w14:paraId="44972CD4" w14:textId="710F4305" w:rsidR="009E7487" w:rsidRPr="00ED7B7B" w:rsidRDefault="009E7487" w:rsidP="00ED7B7B">
      <w:pPr>
        <w:autoSpaceDE w:val="0"/>
        <w:autoSpaceDN w:val="0"/>
        <w:adjustRightInd w:val="0"/>
        <w:spacing w:after="120" w:line="276" w:lineRule="auto"/>
        <w:jc w:val="both"/>
        <w:rPr>
          <w:rFonts w:asciiTheme="minorHAnsi" w:hAnsiTheme="minorHAnsi" w:cstheme="minorHAnsi"/>
          <w:bCs/>
          <w:sz w:val="24"/>
        </w:rPr>
      </w:pPr>
      <w:r w:rsidRPr="00ED7B7B">
        <w:rPr>
          <w:rFonts w:asciiTheme="minorHAnsi" w:hAnsiTheme="minorHAnsi" w:cstheme="minorHAnsi"/>
          <w:bCs/>
          <w:sz w:val="24"/>
        </w:rPr>
        <w:t>Through the COMMIT Process, UN-ACT seeks to provide a vital platform for systematic civil society engagement and collaboration with governments. This includes in the design and implementation of anti-trafficking laws and policies. Yet, civil society space is still limited in some of the COMMIT countries. The governments recognize there are difficulties in officially engaging with CSOs as they are not officially recognized by law in some of COMMIT countries (For example in Vietnam, CSOs have to register under government agencies for their daily operation</w:t>
      </w:r>
      <w:r w:rsidR="00355171" w:rsidRPr="00ED7B7B">
        <w:rPr>
          <w:rFonts w:asciiTheme="minorHAnsi" w:hAnsiTheme="minorHAnsi" w:cstheme="minorHAnsi"/>
          <w:bCs/>
          <w:sz w:val="24"/>
        </w:rPr>
        <w:t>s</w:t>
      </w:r>
      <w:r w:rsidRPr="00ED7B7B">
        <w:rPr>
          <w:rFonts w:asciiTheme="minorHAnsi" w:hAnsiTheme="minorHAnsi" w:cstheme="minorHAnsi"/>
          <w:bCs/>
          <w:sz w:val="24"/>
        </w:rPr>
        <w:t xml:space="preserve">). </w:t>
      </w:r>
      <w:r w:rsidR="00CD4E6D">
        <w:rPr>
          <w:rFonts w:asciiTheme="minorHAnsi" w:hAnsiTheme="minorHAnsi" w:cstheme="minorHAnsi"/>
          <w:bCs/>
          <w:sz w:val="24"/>
        </w:rPr>
        <w:t>This is however not a linear process or relationship, and progress that is made, as well as partnerships, may also regress.</w:t>
      </w:r>
      <w:r w:rsidRPr="00ED7B7B">
        <w:rPr>
          <w:rFonts w:asciiTheme="minorHAnsi" w:hAnsiTheme="minorHAnsi" w:cstheme="minorHAnsi"/>
          <w:bCs/>
          <w:sz w:val="24"/>
        </w:rPr>
        <w:t xml:space="preserve">  </w:t>
      </w:r>
    </w:p>
    <w:p w14:paraId="2EE88722" w14:textId="77777777" w:rsidR="00471CFE" w:rsidRPr="00ED7B7B" w:rsidRDefault="00471CFE" w:rsidP="00ED7B7B">
      <w:pPr>
        <w:autoSpaceDE w:val="0"/>
        <w:autoSpaceDN w:val="0"/>
        <w:adjustRightInd w:val="0"/>
        <w:spacing w:line="276" w:lineRule="auto"/>
        <w:jc w:val="both"/>
        <w:rPr>
          <w:rFonts w:asciiTheme="minorHAnsi" w:hAnsiTheme="minorHAnsi" w:cstheme="minorHAnsi"/>
          <w:color w:val="ED7D31" w:themeColor="accent2"/>
          <w:sz w:val="24"/>
        </w:rPr>
      </w:pPr>
    </w:p>
    <w:p w14:paraId="469A5869" w14:textId="4C23175C" w:rsidR="004C705A" w:rsidRPr="00ED7B7B" w:rsidRDefault="004C520F" w:rsidP="00ED7B7B">
      <w:pPr>
        <w:spacing w:after="120" w:line="276" w:lineRule="auto"/>
        <w:jc w:val="both"/>
        <w:rPr>
          <w:rFonts w:asciiTheme="minorHAnsi" w:hAnsiTheme="minorHAnsi" w:cstheme="minorHAnsi"/>
          <w:b/>
          <w:sz w:val="24"/>
        </w:rPr>
      </w:pPr>
      <w:r w:rsidRPr="00ED7B7B">
        <w:rPr>
          <w:rFonts w:asciiTheme="minorHAnsi" w:hAnsiTheme="minorHAnsi" w:cstheme="minorHAnsi"/>
          <w:b/>
          <w:sz w:val="24"/>
        </w:rPr>
        <w:t>The Way Forward</w:t>
      </w:r>
    </w:p>
    <w:p w14:paraId="43B23F51" w14:textId="66CB533D" w:rsidR="00872E89" w:rsidRPr="00ED7B7B" w:rsidRDefault="004C520F" w:rsidP="00ED7B7B">
      <w:pPr>
        <w:spacing w:after="120" w:line="276" w:lineRule="auto"/>
        <w:jc w:val="both"/>
        <w:rPr>
          <w:rFonts w:asciiTheme="minorHAnsi" w:hAnsiTheme="minorHAnsi" w:cstheme="minorHAnsi"/>
          <w:bCs/>
          <w:sz w:val="24"/>
        </w:rPr>
      </w:pPr>
      <w:r w:rsidRPr="00ED7B7B">
        <w:rPr>
          <w:rFonts w:asciiTheme="minorHAnsi" w:hAnsiTheme="minorHAnsi" w:cstheme="minorHAnsi"/>
          <w:bCs/>
          <w:sz w:val="24"/>
        </w:rPr>
        <w:t>UN-ACT will continue to transition towards a</w:t>
      </w:r>
      <w:r w:rsidR="003645D2" w:rsidRPr="00ED7B7B">
        <w:rPr>
          <w:rFonts w:asciiTheme="minorHAnsi" w:hAnsiTheme="minorHAnsi" w:cstheme="minorHAnsi"/>
          <w:bCs/>
          <w:sz w:val="24"/>
        </w:rPr>
        <w:t xml:space="preserve"> broader</w:t>
      </w:r>
      <w:r w:rsidRPr="00ED7B7B">
        <w:rPr>
          <w:rFonts w:asciiTheme="minorHAnsi" w:hAnsiTheme="minorHAnsi" w:cstheme="minorHAnsi"/>
          <w:bCs/>
          <w:sz w:val="24"/>
        </w:rPr>
        <w:t xml:space="preserve"> focus</w:t>
      </w:r>
      <w:r w:rsidR="003645D2" w:rsidRPr="00ED7B7B">
        <w:rPr>
          <w:rFonts w:asciiTheme="minorHAnsi" w:hAnsiTheme="minorHAnsi" w:cstheme="minorHAnsi"/>
          <w:bCs/>
          <w:sz w:val="24"/>
        </w:rPr>
        <w:t xml:space="preserve"> on</w:t>
      </w:r>
      <w:r w:rsidRPr="00ED7B7B">
        <w:rPr>
          <w:rFonts w:asciiTheme="minorHAnsi" w:hAnsiTheme="minorHAnsi" w:cstheme="minorHAnsi"/>
          <w:bCs/>
          <w:sz w:val="24"/>
        </w:rPr>
        <w:t xml:space="preserve"> Development Approaches to Migration and Displacement, in collaboration with the specialists and advisors within UNDP working on related issues.</w:t>
      </w:r>
      <w:r w:rsidR="0034717C" w:rsidRPr="00ED7B7B">
        <w:rPr>
          <w:rFonts w:asciiTheme="minorHAnsi" w:hAnsiTheme="minorHAnsi" w:cstheme="minorHAnsi"/>
          <w:bCs/>
          <w:sz w:val="24"/>
        </w:rPr>
        <w:t xml:space="preserve"> This is particularly the case with the Disaster Risk Reduction practice area, given the increasing need to focus on displacement of people as a result of disasters, and how this is also impacted by slow- and sudden-onset climate events.</w:t>
      </w:r>
    </w:p>
    <w:p w14:paraId="7943F6EA" w14:textId="762DCE7F" w:rsidR="004C520F" w:rsidRPr="00ED7B7B" w:rsidRDefault="0034717C" w:rsidP="00ED7B7B">
      <w:pPr>
        <w:spacing w:after="120" w:line="276" w:lineRule="auto"/>
        <w:jc w:val="both"/>
        <w:rPr>
          <w:rFonts w:asciiTheme="minorHAnsi" w:hAnsiTheme="minorHAnsi" w:cstheme="minorHAnsi"/>
          <w:bCs/>
          <w:sz w:val="24"/>
        </w:rPr>
      </w:pPr>
      <w:r w:rsidRPr="00ED7B7B">
        <w:rPr>
          <w:rFonts w:asciiTheme="minorHAnsi" w:hAnsiTheme="minorHAnsi" w:cstheme="minorHAnsi"/>
          <w:bCs/>
          <w:sz w:val="24"/>
        </w:rPr>
        <w:t xml:space="preserve">Over 2019 it is anticipated that the NRM initiative will further ensure the sustainability of UN-ACT’s support to the COMMIT Process. </w:t>
      </w:r>
      <w:proofErr w:type="gramStart"/>
      <w:r w:rsidRPr="00ED7B7B">
        <w:rPr>
          <w:rFonts w:asciiTheme="minorHAnsi" w:hAnsiTheme="minorHAnsi" w:cstheme="minorHAnsi"/>
          <w:bCs/>
          <w:sz w:val="24"/>
        </w:rPr>
        <w:t>The Senior Officials Meeting in China,</w:t>
      </w:r>
      <w:proofErr w:type="gramEnd"/>
      <w:r w:rsidRPr="00ED7B7B">
        <w:rPr>
          <w:rFonts w:asciiTheme="minorHAnsi" w:hAnsiTheme="minorHAnsi" w:cstheme="minorHAnsi"/>
          <w:bCs/>
          <w:sz w:val="24"/>
        </w:rPr>
        <w:t xml:space="preserve"> now planned for the first quarter of 2019 will help to further this initiative and also the sustainability of the COMMIT Process.  </w:t>
      </w:r>
    </w:p>
    <w:p w14:paraId="5657CD8E" w14:textId="718B0063" w:rsidR="00872E89" w:rsidRPr="00ED7B7B" w:rsidRDefault="00872E89" w:rsidP="00ED7B7B">
      <w:pPr>
        <w:spacing w:after="120" w:line="276" w:lineRule="auto"/>
        <w:jc w:val="both"/>
        <w:rPr>
          <w:rFonts w:asciiTheme="minorHAnsi" w:hAnsiTheme="minorHAnsi" w:cstheme="minorHAnsi"/>
          <w:bCs/>
          <w:sz w:val="24"/>
        </w:rPr>
      </w:pPr>
      <w:r w:rsidRPr="00ED7B7B">
        <w:rPr>
          <w:rFonts w:asciiTheme="minorHAnsi" w:hAnsiTheme="minorHAnsi" w:cstheme="minorHAnsi"/>
          <w:bCs/>
          <w:sz w:val="24"/>
        </w:rPr>
        <w:t xml:space="preserve">Resource mobilisation will continue to be required for these efforts. If this is not </w:t>
      </w:r>
      <w:proofErr w:type="gramStart"/>
      <w:r w:rsidRPr="00ED7B7B">
        <w:rPr>
          <w:rFonts w:asciiTheme="minorHAnsi" w:hAnsiTheme="minorHAnsi" w:cstheme="minorHAnsi"/>
          <w:bCs/>
          <w:sz w:val="24"/>
        </w:rPr>
        <w:t>successful</w:t>
      </w:r>
      <w:proofErr w:type="gramEnd"/>
      <w:r w:rsidRPr="00ED7B7B">
        <w:rPr>
          <w:rFonts w:asciiTheme="minorHAnsi" w:hAnsiTheme="minorHAnsi" w:cstheme="minorHAnsi"/>
          <w:bCs/>
          <w:sz w:val="24"/>
        </w:rPr>
        <w:t xml:space="preserve"> then UN-ACT will transition</w:t>
      </w:r>
      <w:r w:rsidR="002B171D" w:rsidRPr="00ED7B7B">
        <w:rPr>
          <w:rFonts w:asciiTheme="minorHAnsi" w:hAnsiTheme="minorHAnsi" w:cstheme="minorHAnsi"/>
          <w:bCs/>
          <w:sz w:val="24"/>
        </w:rPr>
        <w:t xml:space="preserve"> </w:t>
      </w:r>
      <w:r w:rsidRPr="00ED7B7B">
        <w:rPr>
          <w:rFonts w:asciiTheme="minorHAnsi" w:hAnsiTheme="minorHAnsi" w:cstheme="minorHAnsi"/>
          <w:bCs/>
          <w:sz w:val="24"/>
        </w:rPr>
        <w:t>to a smaller structure</w:t>
      </w:r>
      <w:r w:rsidR="002B171D" w:rsidRPr="00ED7B7B">
        <w:rPr>
          <w:rFonts w:asciiTheme="minorHAnsi" w:hAnsiTheme="minorHAnsi" w:cstheme="minorHAnsi"/>
          <w:bCs/>
          <w:sz w:val="24"/>
        </w:rPr>
        <w:t xml:space="preserve"> focused on COMMIT sustainability and</w:t>
      </w:r>
      <w:r w:rsidRPr="00ED7B7B">
        <w:rPr>
          <w:rFonts w:asciiTheme="minorHAnsi" w:hAnsiTheme="minorHAnsi" w:cstheme="minorHAnsi"/>
          <w:bCs/>
          <w:sz w:val="24"/>
        </w:rPr>
        <w:t xml:space="preserve"> ensur</w:t>
      </w:r>
      <w:r w:rsidR="002B171D" w:rsidRPr="00ED7B7B">
        <w:rPr>
          <w:rFonts w:asciiTheme="minorHAnsi" w:hAnsiTheme="minorHAnsi" w:cstheme="minorHAnsi"/>
          <w:bCs/>
          <w:sz w:val="24"/>
        </w:rPr>
        <w:t>ing</w:t>
      </w:r>
      <w:r w:rsidRPr="00ED7B7B">
        <w:rPr>
          <w:rFonts w:asciiTheme="minorHAnsi" w:hAnsiTheme="minorHAnsi" w:cstheme="minorHAnsi"/>
          <w:bCs/>
          <w:sz w:val="24"/>
        </w:rPr>
        <w:t xml:space="preserve"> the delivery of the activities committed to partners through to June 2020.</w:t>
      </w:r>
    </w:p>
    <w:p w14:paraId="4B5A6B9F" w14:textId="77777777" w:rsidR="00F76459" w:rsidRPr="00ED7B7B" w:rsidRDefault="00F76459" w:rsidP="00ED7B7B">
      <w:pPr>
        <w:spacing w:line="276" w:lineRule="auto"/>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br w:type="page"/>
      </w:r>
    </w:p>
    <w:p w14:paraId="1035DC04" w14:textId="07C929EF" w:rsidR="0062135C" w:rsidRPr="00ED7B7B" w:rsidRDefault="00F76459" w:rsidP="00ED7B7B">
      <w:pPr>
        <w:spacing w:after="120" w:line="276" w:lineRule="auto"/>
        <w:jc w:val="both"/>
        <w:rPr>
          <w:rFonts w:asciiTheme="minorHAnsi" w:hAnsiTheme="minorHAnsi" w:cstheme="minorHAnsi"/>
          <w:b/>
          <w:color w:val="000000" w:themeColor="text1"/>
          <w:sz w:val="24"/>
        </w:rPr>
      </w:pPr>
      <w:r w:rsidRPr="00ED7B7B">
        <w:rPr>
          <w:rFonts w:asciiTheme="minorHAnsi" w:hAnsiTheme="minorHAnsi" w:cstheme="minorHAnsi"/>
          <w:b/>
          <w:color w:val="000000" w:themeColor="text1"/>
          <w:sz w:val="24"/>
        </w:rPr>
        <w:lastRenderedPageBreak/>
        <w:t xml:space="preserve">Annex I: </w:t>
      </w:r>
      <w:r w:rsidR="006B1472" w:rsidRPr="00ED7B7B">
        <w:rPr>
          <w:rFonts w:asciiTheme="minorHAnsi" w:hAnsiTheme="minorHAnsi" w:cstheme="minorHAnsi"/>
          <w:b/>
          <w:color w:val="000000" w:themeColor="text1"/>
          <w:sz w:val="24"/>
        </w:rPr>
        <w:t>List of Acronyms</w:t>
      </w:r>
    </w:p>
    <w:p w14:paraId="340239E7" w14:textId="0D98A4F7" w:rsidR="0034717C" w:rsidRPr="00ED7B7B" w:rsidRDefault="0034717C" w:rsidP="00ED7B7B">
      <w:pPr>
        <w:spacing w:after="120" w:line="276" w:lineRule="auto"/>
        <w:jc w:val="both"/>
        <w:rPr>
          <w:rFonts w:asciiTheme="minorHAnsi" w:eastAsiaTheme="majorEastAsia" w:hAnsiTheme="minorHAnsi" w:cstheme="minorHAnsi"/>
          <w:sz w:val="24"/>
        </w:rPr>
      </w:pPr>
      <w:r w:rsidRPr="00ED7B7B">
        <w:rPr>
          <w:rFonts w:asciiTheme="minorHAnsi" w:eastAsiaTheme="majorEastAsia" w:hAnsiTheme="minorHAnsi" w:cstheme="minorHAnsi"/>
          <w:sz w:val="24"/>
        </w:rPr>
        <w:t>ACWC: ASEAN Commission on the Promotion and Protection of the Rights of Women and Children</w:t>
      </w:r>
    </w:p>
    <w:p w14:paraId="23EA228F" w14:textId="01EE74C4" w:rsidR="0034717C" w:rsidRPr="00ED7B7B" w:rsidRDefault="0034717C" w:rsidP="00ED7B7B">
      <w:pPr>
        <w:spacing w:after="120" w:line="276" w:lineRule="auto"/>
        <w:jc w:val="both"/>
        <w:rPr>
          <w:rFonts w:asciiTheme="minorHAnsi" w:eastAsiaTheme="majorEastAsia" w:hAnsiTheme="minorHAnsi" w:cstheme="minorHAnsi"/>
          <w:sz w:val="24"/>
        </w:rPr>
      </w:pPr>
      <w:r w:rsidRPr="00ED7B7B">
        <w:rPr>
          <w:rFonts w:asciiTheme="minorHAnsi" w:eastAsiaTheme="majorEastAsia" w:hAnsiTheme="minorHAnsi" w:cstheme="minorHAnsi"/>
          <w:sz w:val="24"/>
        </w:rPr>
        <w:t>ASEAN: Association of Southeast Asian Nations</w:t>
      </w:r>
    </w:p>
    <w:p w14:paraId="346A4D35" w14:textId="50B7A692" w:rsidR="006B1472" w:rsidRPr="00ED7B7B" w:rsidRDefault="0034717C" w:rsidP="00ED7B7B">
      <w:pPr>
        <w:spacing w:after="120" w:line="276" w:lineRule="auto"/>
        <w:jc w:val="both"/>
        <w:rPr>
          <w:rFonts w:asciiTheme="minorHAnsi" w:hAnsiTheme="minorHAnsi" w:cstheme="minorHAnsi"/>
          <w:b/>
          <w:bCs/>
          <w:sz w:val="24"/>
        </w:rPr>
      </w:pPr>
      <w:r w:rsidRPr="00ED7B7B">
        <w:rPr>
          <w:rFonts w:asciiTheme="minorHAnsi" w:eastAsiaTheme="majorEastAsia" w:hAnsiTheme="minorHAnsi" w:cstheme="minorHAnsi"/>
          <w:sz w:val="24"/>
        </w:rPr>
        <w:t>AICHR: ASEAN Inter-Governmental Commission on Human Rights</w:t>
      </w:r>
    </w:p>
    <w:p w14:paraId="6D20AE96"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COMMIT: Coordinated Mekong Ministerial Initiative against Trafficking</w:t>
      </w:r>
    </w:p>
    <w:p w14:paraId="19D6A383"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GMS: Greater Mekong Sub-region</w:t>
      </w:r>
    </w:p>
    <w:p w14:paraId="4DD06FD5" w14:textId="0DE66D60" w:rsidR="004C705A" w:rsidRPr="00ED7B7B" w:rsidRDefault="004C705A"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HRBA: Human Rights Based Approach</w:t>
      </w:r>
    </w:p>
    <w:p w14:paraId="5A4B852C" w14:textId="7F9D3A3F"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ILO: International Labour Organization</w:t>
      </w:r>
    </w:p>
    <w:p w14:paraId="1E40C5BF"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IOM: International Organization for Migration</w:t>
      </w:r>
    </w:p>
    <w:p w14:paraId="35EF0548"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Lao PDR: Lao People’s Democratic Republic</w:t>
      </w:r>
    </w:p>
    <w:p w14:paraId="2DAA6D47" w14:textId="2D077B1B" w:rsidR="006B1472" w:rsidRPr="00ED7B7B" w:rsidRDefault="004C705A"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DMD</w:t>
      </w:r>
      <w:r w:rsidR="006B1472" w:rsidRPr="00ED7B7B">
        <w:rPr>
          <w:rFonts w:asciiTheme="minorHAnsi" w:hAnsiTheme="minorHAnsi" w:cstheme="minorHAnsi"/>
          <w:sz w:val="24"/>
          <w:lang w:bidi="th-TH"/>
        </w:rPr>
        <w:t>:</w:t>
      </w:r>
      <w:r w:rsidRPr="00ED7B7B">
        <w:rPr>
          <w:rFonts w:asciiTheme="minorHAnsi" w:hAnsiTheme="minorHAnsi" w:cstheme="minorHAnsi"/>
          <w:sz w:val="24"/>
          <w:lang w:bidi="th-TH"/>
        </w:rPr>
        <w:t xml:space="preserve"> Development Approaches to</w:t>
      </w:r>
      <w:r w:rsidR="006B1472" w:rsidRPr="00ED7B7B">
        <w:rPr>
          <w:rFonts w:asciiTheme="minorHAnsi" w:hAnsiTheme="minorHAnsi" w:cstheme="minorHAnsi"/>
          <w:sz w:val="24"/>
          <w:lang w:bidi="th-TH"/>
        </w:rPr>
        <w:t xml:space="preserve"> Migration and Displacement</w:t>
      </w:r>
    </w:p>
    <w:p w14:paraId="7E2F19A0"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M&amp;E Monitoring and Evaluation</w:t>
      </w:r>
    </w:p>
    <w:p w14:paraId="6FF71159"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MOU: Memorandum of Understanding</w:t>
      </w:r>
    </w:p>
    <w:p w14:paraId="746177D8"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NGO: Non-Governmental Organization</w:t>
      </w:r>
    </w:p>
    <w:p w14:paraId="5A3F84B1"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RBM: Results-Based Management</w:t>
      </w:r>
    </w:p>
    <w:p w14:paraId="51D25171"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SOM: Senior Officials Meeting</w:t>
      </w:r>
    </w:p>
    <w:p w14:paraId="0C8B3F69" w14:textId="4285608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SOP: Standard Operating Procedure</w:t>
      </w:r>
    </w:p>
    <w:p w14:paraId="11D4ED78" w14:textId="41EC9559" w:rsidR="0034717C" w:rsidRPr="00ED7B7B" w:rsidRDefault="0034717C"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eastAsiaTheme="majorEastAsia" w:hAnsiTheme="minorHAnsi" w:cstheme="minorHAnsi"/>
          <w:sz w:val="24"/>
        </w:rPr>
        <w:t>SOMTC: ASEAN Senior Officials Meeting on Transnational Crime</w:t>
      </w:r>
    </w:p>
    <w:p w14:paraId="550C4D13" w14:textId="649DA07C"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SPA: Sub-regional Plan of Action</w:t>
      </w:r>
    </w:p>
    <w:p w14:paraId="0E229748" w14:textId="5F7A550F" w:rsidR="00F76459" w:rsidRPr="00ED7B7B" w:rsidRDefault="00F76459"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T/NRM: (Trans)National Referral Mechanisms</w:t>
      </w:r>
    </w:p>
    <w:p w14:paraId="53F5B901"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TWG: Technical Working Group</w:t>
      </w:r>
    </w:p>
    <w:p w14:paraId="38F4E1B4"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UN-ACT: United Nations Action for Cooperation Against Trafficking in Persons</w:t>
      </w:r>
    </w:p>
    <w:p w14:paraId="25837A34"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UNDP: United Nations Development Programme</w:t>
      </w:r>
    </w:p>
    <w:p w14:paraId="3FF3DF21"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UNIAP: United Nations Inter-Agency Project on Human Trafficking</w:t>
      </w:r>
    </w:p>
    <w:p w14:paraId="09C3BE59"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UNHCR: United Nations High Commissioner for Refugees</w:t>
      </w:r>
    </w:p>
    <w:p w14:paraId="356A0924" w14:textId="77777777" w:rsidR="006B1472" w:rsidRPr="00ED7B7B" w:rsidRDefault="006B1472" w:rsidP="00ED7B7B">
      <w:pPr>
        <w:autoSpaceDE w:val="0"/>
        <w:autoSpaceDN w:val="0"/>
        <w:adjustRightInd w:val="0"/>
        <w:spacing w:after="120" w:line="276" w:lineRule="auto"/>
        <w:jc w:val="both"/>
        <w:rPr>
          <w:rFonts w:asciiTheme="minorHAnsi" w:hAnsiTheme="minorHAnsi" w:cstheme="minorHAnsi"/>
          <w:sz w:val="24"/>
          <w:lang w:bidi="th-TH"/>
        </w:rPr>
      </w:pPr>
      <w:r w:rsidRPr="00ED7B7B">
        <w:rPr>
          <w:rFonts w:asciiTheme="minorHAnsi" w:hAnsiTheme="minorHAnsi" w:cstheme="minorHAnsi"/>
          <w:sz w:val="24"/>
          <w:lang w:bidi="th-TH"/>
        </w:rPr>
        <w:t>UNODC: United Nations Office on Drugs and Crime</w:t>
      </w:r>
    </w:p>
    <w:p w14:paraId="3FED7562" w14:textId="77777777" w:rsidR="006B1472" w:rsidRPr="00ED7B7B" w:rsidRDefault="006B1472" w:rsidP="00ED7B7B">
      <w:pPr>
        <w:spacing w:after="120" w:line="276" w:lineRule="auto"/>
        <w:jc w:val="both"/>
        <w:rPr>
          <w:rFonts w:asciiTheme="minorHAnsi" w:hAnsiTheme="minorHAnsi" w:cstheme="minorHAnsi"/>
          <w:sz w:val="24"/>
        </w:rPr>
      </w:pPr>
      <w:r w:rsidRPr="00ED7B7B">
        <w:rPr>
          <w:rFonts w:asciiTheme="minorHAnsi" w:hAnsiTheme="minorHAnsi" w:cstheme="minorHAnsi"/>
          <w:sz w:val="24"/>
          <w:lang w:bidi="th-TH"/>
        </w:rPr>
        <w:t>UNTOC: United Nations Convention against Transnational Organized Crime</w:t>
      </w:r>
    </w:p>
    <w:p w14:paraId="5F7C08CB" w14:textId="77777777" w:rsidR="006B1472" w:rsidRPr="00ED7B7B" w:rsidRDefault="006B1472" w:rsidP="00ED7B7B">
      <w:pPr>
        <w:spacing w:line="276" w:lineRule="auto"/>
        <w:jc w:val="both"/>
        <w:rPr>
          <w:rFonts w:asciiTheme="minorHAnsi" w:hAnsiTheme="minorHAnsi" w:cstheme="minorHAnsi"/>
          <w:b/>
          <w:color w:val="000000" w:themeColor="text1"/>
          <w:sz w:val="24"/>
        </w:rPr>
      </w:pPr>
    </w:p>
    <w:p w14:paraId="300EE95F" w14:textId="77777777" w:rsidR="004B716B" w:rsidRPr="00ED7B7B" w:rsidRDefault="004B716B" w:rsidP="00ED7B7B">
      <w:pPr>
        <w:spacing w:line="276" w:lineRule="auto"/>
        <w:jc w:val="both"/>
        <w:rPr>
          <w:rFonts w:asciiTheme="minorHAnsi" w:hAnsiTheme="minorHAnsi" w:cstheme="minorHAnsi"/>
          <w:b/>
          <w:sz w:val="24"/>
          <w:lang w:val="en-SG"/>
        </w:rPr>
      </w:pPr>
    </w:p>
    <w:sectPr w:rsidR="004B716B" w:rsidRPr="00ED7B7B" w:rsidSect="00DD226B">
      <w:footerReference w:type="even"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0285B" w14:textId="77777777" w:rsidR="001A02E7" w:rsidRDefault="001A02E7" w:rsidP="00A02D87">
      <w:r>
        <w:separator/>
      </w:r>
    </w:p>
  </w:endnote>
  <w:endnote w:type="continuationSeparator" w:id="0">
    <w:p w14:paraId="666EBC22" w14:textId="77777777" w:rsidR="001A02E7" w:rsidRDefault="001A02E7" w:rsidP="00A02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Myriad Pro">
    <w:altName w:val="Corbel"/>
    <w:panose1 w:val="020B0604020202020204"/>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altName w:val="Sylfaen"/>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71224947"/>
      <w:docPartObj>
        <w:docPartGallery w:val="Page Numbers (Bottom of Page)"/>
        <w:docPartUnique/>
      </w:docPartObj>
    </w:sdtPr>
    <w:sdtEndPr>
      <w:rPr>
        <w:rStyle w:val="PageNumber"/>
      </w:rPr>
    </w:sdtEndPr>
    <w:sdtContent>
      <w:p w14:paraId="5AD8BD9D" w14:textId="3AEFCA4D" w:rsidR="00A16B8D" w:rsidRDefault="00A16B8D" w:rsidP="00601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52F6F5" w14:textId="77777777" w:rsidR="00A16B8D" w:rsidRDefault="00A16B8D" w:rsidP="00CD4E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39504048"/>
      <w:docPartObj>
        <w:docPartGallery w:val="Page Numbers (Bottom of Page)"/>
        <w:docPartUnique/>
      </w:docPartObj>
    </w:sdtPr>
    <w:sdtEndPr>
      <w:rPr>
        <w:rStyle w:val="PageNumber"/>
      </w:rPr>
    </w:sdtEndPr>
    <w:sdtContent>
      <w:p w14:paraId="1B040B2C" w14:textId="24FD6870" w:rsidR="00A16B8D" w:rsidRDefault="00A16B8D" w:rsidP="00601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208B4C8A" w14:textId="77777777" w:rsidR="00A16B8D" w:rsidRDefault="00A16B8D" w:rsidP="00CD4E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38902" w14:textId="77777777" w:rsidR="001A02E7" w:rsidRDefault="001A02E7" w:rsidP="00A02D87">
      <w:r>
        <w:separator/>
      </w:r>
    </w:p>
  </w:footnote>
  <w:footnote w:type="continuationSeparator" w:id="0">
    <w:p w14:paraId="16057658" w14:textId="77777777" w:rsidR="001A02E7" w:rsidRDefault="001A02E7" w:rsidP="00A02D87">
      <w:r>
        <w:continuationSeparator/>
      </w:r>
    </w:p>
  </w:footnote>
  <w:footnote w:id="1">
    <w:p w14:paraId="1CC3E169" w14:textId="09270546" w:rsidR="00A16B8D" w:rsidRPr="00E57D92" w:rsidRDefault="00A16B8D">
      <w:pPr>
        <w:pStyle w:val="FootnoteText"/>
        <w:rPr>
          <w:rFonts w:asciiTheme="minorHAnsi" w:hAnsiTheme="minorHAnsi" w:cstheme="minorHAnsi"/>
          <w:lang w:val="en-US"/>
        </w:rPr>
      </w:pPr>
      <w:r w:rsidRPr="00E57D92">
        <w:rPr>
          <w:rStyle w:val="FootnoteReference"/>
          <w:rFonts w:asciiTheme="minorHAnsi" w:hAnsiTheme="minorHAnsi" w:cstheme="minorHAnsi"/>
        </w:rPr>
        <w:footnoteRef/>
      </w:r>
      <w:r w:rsidRPr="00E57D92">
        <w:rPr>
          <w:rFonts w:asciiTheme="minorHAnsi" w:hAnsiTheme="minorHAnsi" w:cstheme="minorHAnsi"/>
        </w:rPr>
        <w:t xml:space="preserve"> </w:t>
      </w:r>
      <w:r w:rsidRPr="00E57D92">
        <w:rPr>
          <w:rFonts w:asciiTheme="minorHAnsi" w:hAnsiTheme="minorHAnsi" w:cstheme="minorHAnsi"/>
          <w:lang w:val="en-US"/>
        </w:rPr>
        <w:t>Information gathered as part of UN-ACT’s review of bilateral cooperation mechanisms.</w:t>
      </w:r>
    </w:p>
  </w:footnote>
  <w:footnote w:id="2">
    <w:p w14:paraId="737CE1CC" w14:textId="7E6C02F1" w:rsidR="00A16B8D" w:rsidRPr="00E57D92" w:rsidRDefault="00A16B8D" w:rsidP="009070C0">
      <w:pPr>
        <w:pStyle w:val="FootnoteText"/>
        <w:rPr>
          <w:rFonts w:asciiTheme="minorHAnsi" w:hAnsiTheme="minorHAnsi" w:cstheme="minorHAnsi"/>
          <w:lang w:val="en-US"/>
        </w:rPr>
      </w:pPr>
      <w:r w:rsidRPr="00E57D92">
        <w:rPr>
          <w:rStyle w:val="FootnoteReference"/>
          <w:rFonts w:asciiTheme="minorHAnsi" w:hAnsiTheme="minorHAnsi" w:cstheme="minorHAnsi"/>
        </w:rPr>
        <w:footnoteRef/>
      </w:r>
      <w:r w:rsidRPr="00E57D92">
        <w:rPr>
          <w:rFonts w:asciiTheme="minorHAnsi" w:hAnsiTheme="minorHAnsi" w:cstheme="minorHAnsi"/>
        </w:rPr>
        <w:t xml:space="preserve"> </w:t>
      </w:r>
      <w:r w:rsidRPr="00E57D92">
        <w:rPr>
          <w:rFonts w:asciiTheme="minorHAnsi" w:hAnsiTheme="minorHAnsi" w:cstheme="minorHAnsi"/>
          <w:lang w:val="en-US"/>
        </w:rPr>
        <w:t>Information self-reported by governments via UN-ACT National Project Coordinators as part of COMMIT Process monitoring – NB: this only includes figures for Cambodia (848), Vietnam (340), and Thailand (</w:t>
      </w:r>
      <w:r w:rsidR="000B5288">
        <w:rPr>
          <w:rFonts w:asciiTheme="minorHAnsi" w:hAnsiTheme="minorHAnsi" w:cstheme="minorHAnsi"/>
          <w:lang w:val="en-US"/>
        </w:rPr>
        <w:t>401</w:t>
      </w:r>
      <w:r w:rsidRPr="00E57D92">
        <w:rPr>
          <w:rFonts w:asciiTheme="minorHAnsi" w:hAnsiTheme="minorHAnsi" w:cstheme="minorHAnsi"/>
          <w:lang w:val="en-US"/>
        </w:rPr>
        <w:t>).  Figures for China, Myanmar and Lao PDR are yet to be reported by government counterparts.</w:t>
      </w:r>
    </w:p>
  </w:footnote>
  <w:footnote w:id="3">
    <w:p w14:paraId="3E9752AA" w14:textId="77777777" w:rsidR="00A16B8D" w:rsidRPr="00E57D92" w:rsidRDefault="00A16B8D" w:rsidP="004664CB">
      <w:pPr>
        <w:pStyle w:val="FootnoteText"/>
        <w:rPr>
          <w:rFonts w:asciiTheme="minorHAnsi" w:hAnsiTheme="minorHAnsi" w:cstheme="minorHAnsi"/>
          <w:lang w:val="en-US"/>
        </w:rPr>
      </w:pPr>
      <w:r w:rsidRPr="00E57D92">
        <w:rPr>
          <w:rStyle w:val="FootnoteReference"/>
          <w:rFonts w:asciiTheme="minorHAnsi" w:hAnsiTheme="minorHAnsi" w:cstheme="minorHAnsi"/>
        </w:rPr>
        <w:footnoteRef/>
      </w:r>
      <w:r w:rsidRPr="00E57D92">
        <w:rPr>
          <w:rFonts w:asciiTheme="minorHAnsi" w:hAnsiTheme="minorHAnsi" w:cstheme="minorHAnsi"/>
        </w:rPr>
        <w:t xml:space="preserve"> </w:t>
      </w:r>
      <w:r w:rsidRPr="00E57D92">
        <w:rPr>
          <w:rFonts w:asciiTheme="minorHAnsi" w:hAnsiTheme="minorHAnsi" w:cstheme="minorHAnsi"/>
          <w:lang w:val="en-US"/>
        </w:rPr>
        <w:t xml:space="preserve">Capacity mapping, budget advocacy, and national consultations were all either led or supported by UN-ACT personnel. </w:t>
      </w:r>
    </w:p>
  </w:footnote>
  <w:footnote w:id="4">
    <w:p w14:paraId="40F06BFF" w14:textId="62C8346F" w:rsidR="00A16B8D" w:rsidRPr="00E57D92" w:rsidRDefault="00A16B8D">
      <w:pPr>
        <w:pStyle w:val="FootnoteText"/>
        <w:rPr>
          <w:rFonts w:asciiTheme="minorHAnsi" w:hAnsiTheme="minorHAnsi" w:cstheme="minorHAnsi"/>
          <w:lang w:val="en-US"/>
        </w:rPr>
      </w:pPr>
      <w:r w:rsidRPr="00E57D92">
        <w:rPr>
          <w:rStyle w:val="FootnoteReference"/>
          <w:rFonts w:asciiTheme="minorHAnsi" w:hAnsiTheme="minorHAnsi" w:cstheme="minorHAnsi"/>
        </w:rPr>
        <w:footnoteRef/>
      </w:r>
      <w:r w:rsidRPr="00E57D92">
        <w:rPr>
          <w:rFonts w:asciiTheme="minorHAnsi" w:hAnsiTheme="minorHAnsi" w:cstheme="minorHAnsi"/>
        </w:rPr>
        <w:t xml:space="preserve"> </w:t>
      </w:r>
      <w:r w:rsidRPr="00E57D92">
        <w:rPr>
          <w:rFonts w:asciiTheme="minorHAnsi" w:hAnsiTheme="minorHAnsi" w:cstheme="minorHAnsi"/>
          <w:lang w:val="en-US"/>
        </w:rPr>
        <w:t>Feedback from government officials given to UN-ACT National Project Coordinators regarding recommendations for policy and tools for frontline law enforcement and service providers that resulted from activities related to the NRM initiative.</w:t>
      </w:r>
    </w:p>
  </w:footnote>
  <w:footnote w:id="5">
    <w:p w14:paraId="082E5F97" w14:textId="60F7A5C6" w:rsidR="00A16B8D" w:rsidRPr="00CD4E6D" w:rsidRDefault="00A16B8D" w:rsidP="00E303D4">
      <w:pPr>
        <w:pStyle w:val="FootnoteText"/>
        <w:rPr>
          <w:rFonts w:asciiTheme="minorHAnsi" w:hAnsiTheme="minorHAnsi" w:cstheme="minorHAnsi"/>
          <w:lang w:val="en-US"/>
        </w:rPr>
      </w:pPr>
      <w:r w:rsidRPr="00E57D92">
        <w:rPr>
          <w:rStyle w:val="FootnoteReference"/>
          <w:rFonts w:asciiTheme="minorHAnsi" w:hAnsiTheme="minorHAnsi" w:cstheme="minorHAnsi"/>
        </w:rPr>
        <w:footnoteRef/>
      </w:r>
      <w:r w:rsidRPr="00E57D92">
        <w:rPr>
          <w:rFonts w:asciiTheme="minorHAnsi" w:hAnsiTheme="minorHAnsi" w:cstheme="minorHAnsi"/>
        </w:rPr>
        <w:t xml:space="preserve"> </w:t>
      </w:r>
      <w:r w:rsidRPr="00E57D92">
        <w:rPr>
          <w:rFonts w:asciiTheme="minorHAnsi" w:hAnsiTheme="minorHAnsi" w:cstheme="minorHAnsi"/>
          <w:lang w:val="en-US"/>
        </w:rPr>
        <w:t>Information self-reported by governments via UN-ACT National Project Coordinators as part of COMMIT Process monitoring – NB: this only includes figures for Cambodia and Vietnam.  Figures for China, Myanmar, Lao PDR, and China are yet to be reported by government counterparts or still being verified.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1641"/>
    <w:multiLevelType w:val="hybridMultilevel"/>
    <w:tmpl w:val="09A692FE"/>
    <w:lvl w:ilvl="0" w:tplc="E234771C">
      <w:start w:val="1"/>
      <w:numFmt w:val="bullet"/>
      <w:lvlText w:val="-"/>
      <w:lvlJc w:val="left"/>
      <w:pPr>
        <w:ind w:left="720" w:hanging="360"/>
      </w:pPr>
      <w:rPr>
        <w:rFonts w:ascii="Garamond" w:eastAsia="Myriad Pro" w:hAnsi="Garamond"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D5405"/>
    <w:multiLevelType w:val="hybridMultilevel"/>
    <w:tmpl w:val="06986D10"/>
    <w:lvl w:ilvl="0" w:tplc="47E0E5AE">
      <w:start w:val="1"/>
      <w:numFmt w:val="bullet"/>
      <w:lvlText w:val="-"/>
      <w:lvlJc w:val="left"/>
      <w:pPr>
        <w:ind w:left="643"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16883"/>
    <w:multiLevelType w:val="multilevel"/>
    <w:tmpl w:val="4BDEE77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60149B2"/>
    <w:multiLevelType w:val="hybridMultilevel"/>
    <w:tmpl w:val="0E08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741B8"/>
    <w:multiLevelType w:val="hybridMultilevel"/>
    <w:tmpl w:val="C64A821E"/>
    <w:lvl w:ilvl="0" w:tplc="2E9445A2">
      <w:start w:val="30"/>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182753"/>
    <w:multiLevelType w:val="multilevel"/>
    <w:tmpl w:val="CB80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413149"/>
    <w:multiLevelType w:val="hybridMultilevel"/>
    <w:tmpl w:val="0A9C64F4"/>
    <w:lvl w:ilvl="0" w:tplc="2E9445A2">
      <w:start w:val="3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00FB2"/>
    <w:multiLevelType w:val="hybridMultilevel"/>
    <w:tmpl w:val="2FB6C7AE"/>
    <w:lvl w:ilvl="0" w:tplc="F92C9C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8569C"/>
    <w:multiLevelType w:val="hybridMultilevel"/>
    <w:tmpl w:val="B038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F4D30"/>
    <w:multiLevelType w:val="hybridMultilevel"/>
    <w:tmpl w:val="77C8B05E"/>
    <w:lvl w:ilvl="0" w:tplc="F7644A4A">
      <w:start w:val="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969C4"/>
    <w:multiLevelType w:val="hybridMultilevel"/>
    <w:tmpl w:val="C234FE80"/>
    <w:lvl w:ilvl="0" w:tplc="A3ACA91A">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88329BD"/>
    <w:multiLevelType w:val="hybridMultilevel"/>
    <w:tmpl w:val="F35E1448"/>
    <w:lvl w:ilvl="0" w:tplc="23724A6E">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040AD"/>
    <w:multiLevelType w:val="hybridMultilevel"/>
    <w:tmpl w:val="DB747CBA"/>
    <w:lvl w:ilvl="0" w:tplc="23724A6E">
      <w:numFmt w:val="bullet"/>
      <w:lvlText w:val="•"/>
      <w:lvlJc w:val="left"/>
      <w:pPr>
        <w:ind w:left="720" w:hanging="72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BF683F"/>
    <w:multiLevelType w:val="hybridMultilevel"/>
    <w:tmpl w:val="31A84436"/>
    <w:lvl w:ilvl="0" w:tplc="43F692C6">
      <w:start w:val="2018"/>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03DF3"/>
    <w:multiLevelType w:val="hybridMultilevel"/>
    <w:tmpl w:val="2D4C1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6548EA"/>
    <w:multiLevelType w:val="hybridMultilevel"/>
    <w:tmpl w:val="10A02BFC"/>
    <w:lvl w:ilvl="0" w:tplc="B0787A1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307EF3"/>
    <w:multiLevelType w:val="hybridMultilevel"/>
    <w:tmpl w:val="C972917E"/>
    <w:lvl w:ilvl="0" w:tplc="6E1CABD0">
      <w:start w:val="1"/>
      <w:numFmt w:val="bullet"/>
      <w:lvlText w:val="-"/>
      <w:lvlJc w:val="left"/>
      <w:pPr>
        <w:ind w:left="720" w:hanging="360"/>
      </w:pPr>
      <w:rPr>
        <w:rFonts w:ascii="Garamond" w:eastAsia="Myriad Pro" w:hAnsi="Garamond"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CE030B"/>
    <w:multiLevelType w:val="hybridMultilevel"/>
    <w:tmpl w:val="86526DBE"/>
    <w:lvl w:ilvl="0" w:tplc="58C638E8">
      <w:start w:val="20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A36199"/>
    <w:multiLevelType w:val="hybridMultilevel"/>
    <w:tmpl w:val="5FE2E4E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8570312"/>
    <w:multiLevelType w:val="hybridMultilevel"/>
    <w:tmpl w:val="04C6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2D47A6"/>
    <w:multiLevelType w:val="hybridMultilevel"/>
    <w:tmpl w:val="CE066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965815"/>
    <w:multiLevelType w:val="hybridMultilevel"/>
    <w:tmpl w:val="9E2A5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7"/>
  </w:num>
  <w:num w:numId="4">
    <w:abstractNumId w:val="2"/>
  </w:num>
  <w:num w:numId="5">
    <w:abstractNumId w:val="21"/>
  </w:num>
  <w:num w:numId="6">
    <w:abstractNumId w:val="19"/>
  </w:num>
  <w:num w:numId="7">
    <w:abstractNumId w:val="20"/>
  </w:num>
  <w:num w:numId="8">
    <w:abstractNumId w:val="8"/>
  </w:num>
  <w:num w:numId="9">
    <w:abstractNumId w:val="6"/>
  </w:num>
  <w:num w:numId="10">
    <w:abstractNumId w:val="4"/>
  </w:num>
  <w:num w:numId="11">
    <w:abstractNumId w:val="9"/>
  </w:num>
  <w:num w:numId="12">
    <w:abstractNumId w:val="18"/>
  </w:num>
  <w:num w:numId="13">
    <w:abstractNumId w:val="16"/>
  </w:num>
  <w:num w:numId="14">
    <w:abstractNumId w:val="0"/>
  </w:num>
  <w:num w:numId="15">
    <w:abstractNumId w:val="5"/>
  </w:num>
  <w:num w:numId="16">
    <w:abstractNumId w:val="14"/>
  </w:num>
  <w:num w:numId="17">
    <w:abstractNumId w:val="10"/>
  </w:num>
  <w:num w:numId="18">
    <w:abstractNumId w:val="7"/>
  </w:num>
  <w:num w:numId="19">
    <w:abstractNumId w:val="3"/>
  </w:num>
  <w:num w:numId="20">
    <w:abstractNumId w:val="11"/>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16B"/>
    <w:rsid w:val="0000391D"/>
    <w:rsid w:val="00011BEE"/>
    <w:rsid w:val="00011F3E"/>
    <w:rsid w:val="00015E0A"/>
    <w:rsid w:val="000171C7"/>
    <w:rsid w:val="00023908"/>
    <w:rsid w:val="0003162F"/>
    <w:rsid w:val="00034703"/>
    <w:rsid w:val="00037B2E"/>
    <w:rsid w:val="000417A6"/>
    <w:rsid w:val="0004376D"/>
    <w:rsid w:val="0005383A"/>
    <w:rsid w:val="00055760"/>
    <w:rsid w:val="000608E7"/>
    <w:rsid w:val="00061E61"/>
    <w:rsid w:val="0009209D"/>
    <w:rsid w:val="000924C2"/>
    <w:rsid w:val="000A36F9"/>
    <w:rsid w:val="000B0370"/>
    <w:rsid w:val="000B51BB"/>
    <w:rsid w:val="000B5288"/>
    <w:rsid w:val="000C083D"/>
    <w:rsid w:val="000C66BD"/>
    <w:rsid w:val="000F225C"/>
    <w:rsid w:val="000F2766"/>
    <w:rsid w:val="00101500"/>
    <w:rsid w:val="00102D30"/>
    <w:rsid w:val="00105BC0"/>
    <w:rsid w:val="00111DBA"/>
    <w:rsid w:val="00122E69"/>
    <w:rsid w:val="00123366"/>
    <w:rsid w:val="00127E18"/>
    <w:rsid w:val="001301CC"/>
    <w:rsid w:val="00130ABF"/>
    <w:rsid w:val="001327FB"/>
    <w:rsid w:val="00143C24"/>
    <w:rsid w:val="0014524E"/>
    <w:rsid w:val="00154653"/>
    <w:rsid w:val="0016687C"/>
    <w:rsid w:val="00183A92"/>
    <w:rsid w:val="00185736"/>
    <w:rsid w:val="00186575"/>
    <w:rsid w:val="001A02E7"/>
    <w:rsid w:val="001A06F4"/>
    <w:rsid w:val="001A47CD"/>
    <w:rsid w:val="001C287D"/>
    <w:rsid w:val="001D6AD2"/>
    <w:rsid w:val="001E01A8"/>
    <w:rsid w:val="001F0C22"/>
    <w:rsid w:val="00213494"/>
    <w:rsid w:val="002169C0"/>
    <w:rsid w:val="00220EC5"/>
    <w:rsid w:val="002235FE"/>
    <w:rsid w:val="00224117"/>
    <w:rsid w:val="0022724B"/>
    <w:rsid w:val="00230BB7"/>
    <w:rsid w:val="00231188"/>
    <w:rsid w:val="00231696"/>
    <w:rsid w:val="00237082"/>
    <w:rsid w:val="0024019F"/>
    <w:rsid w:val="0024259B"/>
    <w:rsid w:val="00242AD8"/>
    <w:rsid w:val="002448AA"/>
    <w:rsid w:val="0025165B"/>
    <w:rsid w:val="002538E2"/>
    <w:rsid w:val="002568BC"/>
    <w:rsid w:val="00261D87"/>
    <w:rsid w:val="00274D2A"/>
    <w:rsid w:val="00276078"/>
    <w:rsid w:val="002806FF"/>
    <w:rsid w:val="00282DC1"/>
    <w:rsid w:val="00290FD8"/>
    <w:rsid w:val="0029192F"/>
    <w:rsid w:val="002A05B4"/>
    <w:rsid w:val="002B171D"/>
    <w:rsid w:val="002B467C"/>
    <w:rsid w:val="002B7044"/>
    <w:rsid w:val="002C4A6C"/>
    <w:rsid w:val="002E6460"/>
    <w:rsid w:val="002F3EEA"/>
    <w:rsid w:val="00300055"/>
    <w:rsid w:val="0031360A"/>
    <w:rsid w:val="00313DD9"/>
    <w:rsid w:val="00324625"/>
    <w:rsid w:val="00327F2E"/>
    <w:rsid w:val="0033082F"/>
    <w:rsid w:val="00330EB3"/>
    <w:rsid w:val="003333BE"/>
    <w:rsid w:val="00336382"/>
    <w:rsid w:val="00337105"/>
    <w:rsid w:val="0034717C"/>
    <w:rsid w:val="00355171"/>
    <w:rsid w:val="003645D2"/>
    <w:rsid w:val="003763B5"/>
    <w:rsid w:val="00382C7B"/>
    <w:rsid w:val="003A0CC5"/>
    <w:rsid w:val="003A2715"/>
    <w:rsid w:val="003A4AE8"/>
    <w:rsid w:val="003A7830"/>
    <w:rsid w:val="003C192C"/>
    <w:rsid w:val="003C4099"/>
    <w:rsid w:val="003E04F4"/>
    <w:rsid w:val="003F7E68"/>
    <w:rsid w:val="004018B7"/>
    <w:rsid w:val="00403403"/>
    <w:rsid w:val="0042585E"/>
    <w:rsid w:val="00432BE2"/>
    <w:rsid w:val="00433D85"/>
    <w:rsid w:val="00434966"/>
    <w:rsid w:val="004560A2"/>
    <w:rsid w:val="00462957"/>
    <w:rsid w:val="00464278"/>
    <w:rsid w:val="0046448D"/>
    <w:rsid w:val="004664CB"/>
    <w:rsid w:val="00471CFE"/>
    <w:rsid w:val="00474CDD"/>
    <w:rsid w:val="00475814"/>
    <w:rsid w:val="00475979"/>
    <w:rsid w:val="00482294"/>
    <w:rsid w:val="00483E0D"/>
    <w:rsid w:val="00486880"/>
    <w:rsid w:val="00492099"/>
    <w:rsid w:val="004965E1"/>
    <w:rsid w:val="004B657F"/>
    <w:rsid w:val="004B716B"/>
    <w:rsid w:val="004C520F"/>
    <w:rsid w:val="004C705A"/>
    <w:rsid w:val="004D30CA"/>
    <w:rsid w:val="004E5DC6"/>
    <w:rsid w:val="004F0B5B"/>
    <w:rsid w:val="005041C2"/>
    <w:rsid w:val="005103DC"/>
    <w:rsid w:val="00513DB5"/>
    <w:rsid w:val="005241C4"/>
    <w:rsid w:val="00526246"/>
    <w:rsid w:val="00542FBE"/>
    <w:rsid w:val="00543D0E"/>
    <w:rsid w:val="00553E40"/>
    <w:rsid w:val="00570F3B"/>
    <w:rsid w:val="00572C2B"/>
    <w:rsid w:val="005842A3"/>
    <w:rsid w:val="00587240"/>
    <w:rsid w:val="0059065C"/>
    <w:rsid w:val="00590D0E"/>
    <w:rsid w:val="00591135"/>
    <w:rsid w:val="005A15A8"/>
    <w:rsid w:val="005A38AF"/>
    <w:rsid w:val="005A3F37"/>
    <w:rsid w:val="005A63D8"/>
    <w:rsid w:val="005B0B11"/>
    <w:rsid w:val="005B5EFA"/>
    <w:rsid w:val="005B738E"/>
    <w:rsid w:val="005C1233"/>
    <w:rsid w:val="005C1460"/>
    <w:rsid w:val="005D0982"/>
    <w:rsid w:val="005D16D6"/>
    <w:rsid w:val="005D5F81"/>
    <w:rsid w:val="005E71C2"/>
    <w:rsid w:val="005F26AB"/>
    <w:rsid w:val="005F2A68"/>
    <w:rsid w:val="005F30F9"/>
    <w:rsid w:val="00600D9D"/>
    <w:rsid w:val="00601259"/>
    <w:rsid w:val="00610842"/>
    <w:rsid w:val="0061429C"/>
    <w:rsid w:val="0061590E"/>
    <w:rsid w:val="0062135C"/>
    <w:rsid w:val="006278E4"/>
    <w:rsid w:val="00630F81"/>
    <w:rsid w:val="00632888"/>
    <w:rsid w:val="00645750"/>
    <w:rsid w:val="006500EC"/>
    <w:rsid w:val="00653BAC"/>
    <w:rsid w:val="00654A34"/>
    <w:rsid w:val="006607B1"/>
    <w:rsid w:val="006670FC"/>
    <w:rsid w:val="0066720E"/>
    <w:rsid w:val="0067016E"/>
    <w:rsid w:val="0067034C"/>
    <w:rsid w:val="00675B2B"/>
    <w:rsid w:val="00677765"/>
    <w:rsid w:val="00677B32"/>
    <w:rsid w:val="00680B41"/>
    <w:rsid w:val="00685334"/>
    <w:rsid w:val="006915CE"/>
    <w:rsid w:val="006958C9"/>
    <w:rsid w:val="006974D5"/>
    <w:rsid w:val="006A5D53"/>
    <w:rsid w:val="006B1472"/>
    <w:rsid w:val="006B77A4"/>
    <w:rsid w:val="006C24C2"/>
    <w:rsid w:val="006C2BAE"/>
    <w:rsid w:val="006E4119"/>
    <w:rsid w:val="00711179"/>
    <w:rsid w:val="0072130F"/>
    <w:rsid w:val="00731730"/>
    <w:rsid w:val="00733FD0"/>
    <w:rsid w:val="00740DCD"/>
    <w:rsid w:val="0074191F"/>
    <w:rsid w:val="00741C6F"/>
    <w:rsid w:val="00743F58"/>
    <w:rsid w:val="00760F04"/>
    <w:rsid w:val="007654E3"/>
    <w:rsid w:val="007655FA"/>
    <w:rsid w:val="00765F7E"/>
    <w:rsid w:val="00790E32"/>
    <w:rsid w:val="00794E61"/>
    <w:rsid w:val="007B367C"/>
    <w:rsid w:val="007C48F4"/>
    <w:rsid w:val="007C78D5"/>
    <w:rsid w:val="007E10B8"/>
    <w:rsid w:val="007F0588"/>
    <w:rsid w:val="007F62A1"/>
    <w:rsid w:val="008149B1"/>
    <w:rsid w:val="008152A0"/>
    <w:rsid w:val="00832121"/>
    <w:rsid w:val="00853295"/>
    <w:rsid w:val="00854C19"/>
    <w:rsid w:val="00861F87"/>
    <w:rsid w:val="00872E89"/>
    <w:rsid w:val="00876932"/>
    <w:rsid w:val="008842C0"/>
    <w:rsid w:val="00890064"/>
    <w:rsid w:val="00890CAF"/>
    <w:rsid w:val="00896C7A"/>
    <w:rsid w:val="008B76FA"/>
    <w:rsid w:val="008D28E9"/>
    <w:rsid w:val="008D3516"/>
    <w:rsid w:val="008E06EC"/>
    <w:rsid w:val="008E4EAF"/>
    <w:rsid w:val="008F2206"/>
    <w:rsid w:val="008F7681"/>
    <w:rsid w:val="009070C0"/>
    <w:rsid w:val="00910E32"/>
    <w:rsid w:val="00913739"/>
    <w:rsid w:val="00922171"/>
    <w:rsid w:val="00934410"/>
    <w:rsid w:val="00935F4D"/>
    <w:rsid w:val="00946522"/>
    <w:rsid w:val="009547FE"/>
    <w:rsid w:val="00954D28"/>
    <w:rsid w:val="00955F04"/>
    <w:rsid w:val="00956C3F"/>
    <w:rsid w:val="00960B57"/>
    <w:rsid w:val="009648B4"/>
    <w:rsid w:val="00975B3A"/>
    <w:rsid w:val="00981EA0"/>
    <w:rsid w:val="00982991"/>
    <w:rsid w:val="00983F3D"/>
    <w:rsid w:val="009B2641"/>
    <w:rsid w:val="009B3142"/>
    <w:rsid w:val="009B3E4F"/>
    <w:rsid w:val="009B71E0"/>
    <w:rsid w:val="009D4A97"/>
    <w:rsid w:val="009D740F"/>
    <w:rsid w:val="009E47EC"/>
    <w:rsid w:val="009E7487"/>
    <w:rsid w:val="009F4B0A"/>
    <w:rsid w:val="009F63C2"/>
    <w:rsid w:val="00A02D87"/>
    <w:rsid w:val="00A058DF"/>
    <w:rsid w:val="00A11FAD"/>
    <w:rsid w:val="00A13228"/>
    <w:rsid w:val="00A16B8D"/>
    <w:rsid w:val="00A259FA"/>
    <w:rsid w:val="00A337AF"/>
    <w:rsid w:val="00A50FD0"/>
    <w:rsid w:val="00A5244E"/>
    <w:rsid w:val="00A56DB6"/>
    <w:rsid w:val="00A57745"/>
    <w:rsid w:val="00A6438B"/>
    <w:rsid w:val="00A7543A"/>
    <w:rsid w:val="00A7611D"/>
    <w:rsid w:val="00A81113"/>
    <w:rsid w:val="00A816D1"/>
    <w:rsid w:val="00A87058"/>
    <w:rsid w:val="00A963EB"/>
    <w:rsid w:val="00A96FC6"/>
    <w:rsid w:val="00AA19D2"/>
    <w:rsid w:val="00AC5FF1"/>
    <w:rsid w:val="00AC7739"/>
    <w:rsid w:val="00AD023F"/>
    <w:rsid w:val="00AD33A0"/>
    <w:rsid w:val="00AE2647"/>
    <w:rsid w:val="00AE4EF7"/>
    <w:rsid w:val="00AF291B"/>
    <w:rsid w:val="00AF61B0"/>
    <w:rsid w:val="00B015B2"/>
    <w:rsid w:val="00B16F6A"/>
    <w:rsid w:val="00B20F22"/>
    <w:rsid w:val="00B24987"/>
    <w:rsid w:val="00B33BC3"/>
    <w:rsid w:val="00B42A2D"/>
    <w:rsid w:val="00B43BEB"/>
    <w:rsid w:val="00B51F91"/>
    <w:rsid w:val="00B52E40"/>
    <w:rsid w:val="00B53BC0"/>
    <w:rsid w:val="00B6023E"/>
    <w:rsid w:val="00B60797"/>
    <w:rsid w:val="00B71C6B"/>
    <w:rsid w:val="00B83224"/>
    <w:rsid w:val="00B846F8"/>
    <w:rsid w:val="00B916EC"/>
    <w:rsid w:val="00BA1848"/>
    <w:rsid w:val="00BB507C"/>
    <w:rsid w:val="00BB54FD"/>
    <w:rsid w:val="00BB591E"/>
    <w:rsid w:val="00BB62EC"/>
    <w:rsid w:val="00BC53AE"/>
    <w:rsid w:val="00BC6578"/>
    <w:rsid w:val="00BC7896"/>
    <w:rsid w:val="00BD1B14"/>
    <w:rsid w:val="00BD7515"/>
    <w:rsid w:val="00BE3A60"/>
    <w:rsid w:val="00BE43F2"/>
    <w:rsid w:val="00BE6D62"/>
    <w:rsid w:val="00BF1887"/>
    <w:rsid w:val="00BF5C2A"/>
    <w:rsid w:val="00BF778D"/>
    <w:rsid w:val="00C14FE7"/>
    <w:rsid w:val="00C17FA8"/>
    <w:rsid w:val="00C24AF8"/>
    <w:rsid w:val="00C30D72"/>
    <w:rsid w:val="00C3110C"/>
    <w:rsid w:val="00C41920"/>
    <w:rsid w:val="00C44B2D"/>
    <w:rsid w:val="00C641E7"/>
    <w:rsid w:val="00C712A2"/>
    <w:rsid w:val="00C839AB"/>
    <w:rsid w:val="00C86DDA"/>
    <w:rsid w:val="00C91B94"/>
    <w:rsid w:val="00C965E4"/>
    <w:rsid w:val="00CA44DE"/>
    <w:rsid w:val="00CA701F"/>
    <w:rsid w:val="00CD07A5"/>
    <w:rsid w:val="00CD4E6D"/>
    <w:rsid w:val="00CF4744"/>
    <w:rsid w:val="00D03B07"/>
    <w:rsid w:val="00D10827"/>
    <w:rsid w:val="00D26EF2"/>
    <w:rsid w:val="00D33908"/>
    <w:rsid w:val="00D4115A"/>
    <w:rsid w:val="00D46937"/>
    <w:rsid w:val="00D47DFA"/>
    <w:rsid w:val="00D5205E"/>
    <w:rsid w:val="00D53B9A"/>
    <w:rsid w:val="00D612C9"/>
    <w:rsid w:val="00D639EF"/>
    <w:rsid w:val="00D64827"/>
    <w:rsid w:val="00D66063"/>
    <w:rsid w:val="00D714CE"/>
    <w:rsid w:val="00D77AF6"/>
    <w:rsid w:val="00D84669"/>
    <w:rsid w:val="00D96318"/>
    <w:rsid w:val="00DA19F3"/>
    <w:rsid w:val="00DA418F"/>
    <w:rsid w:val="00DA4D7F"/>
    <w:rsid w:val="00DA6B13"/>
    <w:rsid w:val="00DB054F"/>
    <w:rsid w:val="00DC523C"/>
    <w:rsid w:val="00DC66C4"/>
    <w:rsid w:val="00DC6913"/>
    <w:rsid w:val="00DD1330"/>
    <w:rsid w:val="00DD226B"/>
    <w:rsid w:val="00DD2D8F"/>
    <w:rsid w:val="00DF192E"/>
    <w:rsid w:val="00DF6388"/>
    <w:rsid w:val="00E025EA"/>
    <w:rsid w:val="00E02FBB"/>
    <w:rsid w:val="00E11398"/>
    <w:rsid w:val="00E12039"/>
    <w:rsid w:val="00E13166"/>
    <w:rsid w:val="00E14D45"/>
    <w:rsid w:val="00E23BD1"/>
    <w:rsid w:val="00E25D44"/>
    <w:rsid w:val="00E26D1A"/>
    <w:rsid w:val="00E26DF7"/>
    <w:rsid w:val="00E303D4"/>
    <w:rsid w:val="00E50FBF"/>
    <w:rsid w:val="00E57D92"/>
    <w:rsid w:val="00E652B7"/>
    <w:rsid w:val="00E67F85"/>
    <w:rsid w:val="00E80EEA"/>
    <w:rsid w:val="00E80F82"/>
    <w:rsid w:val="00E93542"/>
    <w:rsid w:val="00EB1D7C"/>
    <w:rsid w:val="00EB51EC"/>
    <w:rsid w:val="00EC549A"/>
    <w:rsid w:val="00ED118A"/>
    <w:rsid w:val="00ED7B7B"/>
    <w:rsid w:val="00EE1CA1"/>
    <w:rsid w:val="00EE295E"/>
    <w:rsid w:val="00EE2BAF"/>
    <w:rsid w:val="00EE51F7"/>
    <w:rsid w:val="00EE6DC7"/>
    <w:rsid w:val="00EF6FCD"/>
    <w:rsid w:val="00F13E28"/>
    <w:rsid w:val="00F167BB"/>
    <w:rsid w:val="00F242BB"/>
    <w:rsid w:val="00F26105"/>
    <w:rsid w:val="00F26B8D"/>
    <w:rsid w:val="00F37FA0"/>
    <w:rsid w:val="00F40B4C"/>
    <w:rsid w:val="00F54555"/>
    <w:rsid w:val="00F628E5"/>
    <w:rsid w:val="00F750E6"/>
    <w:rsid w:val="00F76171"/>
    <w:rsid w:val="00F76459"/>
    <w:rsid w:val="00F91580"/>
    <w:rsid w:val="00F91FB1"/>
    <w:rsid w:val="00F92E9C"/>
    <w:rsid w:val="00F94A06"/>
    <w:rsid w:val="00FB17F2"/>
    <w:rsid w:val="00FB4215"/>
    <w:rsid w:val="00FB691B"/>
    <w:rsid w:val="00FC47E5"/>
    <w:rsid w:val="00FC7885"/>
    <w:rsid w:val="00FD4EC7"/>
    <w:rsid w:val="00FD79A3"/>
    <w:rsid w:val="00FE1B74"/>
    <w:rsid w:val="00FE4558"/>
    <w:rsid w:val="00FF3B70"/>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8C637"/>
  <w14:defaultImageDpi w14:val="32767"/>
  <w15:chartTrackingRefBased/>
  <w15:docId w15:val="{B0795463-77DB-E849-B52C-C798FC799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Body CS)"/>
        <w:sz w:val="22"/>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3295"/>
    <w:pPr>
      <w:spacing w:before="100" w:beforeAutospacing="1" w:after="100" w:afterAutospacing="1"/>
      <w:outlineLvl w:val="0"/>
    </w:pPr>
    <w:rPr>
      <w:rFonts w:eastAsia="Times New Roman" w:cs="Times New Roman"/>
      <w:b/>
      <w:bCs/>
      <w:kern w:val="36"/>
      <w:sz w:val="48"/>
      <w:szCs w:val="48"/>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716B"/>
    <w:pPr>
      <w:spacing w:before="100" w:beforeAutospacing="1" w:after="100" w:afterAutospacing="1"/>
    </w:pPr>
    <w:rPr>
      <w:rFonts w:eastAsia="Times New Roman" w:cs="Times New Roman"/>
      <w:sz w:val="24"/>
      <w:lang w:val="en-SG"/>
    </w:rPr>
  </w:style>
  <w:style w:type="paragraph" w:styleId="ListParagraph">
    <w:name w:val="List Paragraph"/>
    <w:aliases w:val="Main numbered paragraph"/>
    <w:basedOn w:val="Normal"/>
    <w:link w:val="ListParagraphChar"/>
    <w:uiPriority w:val="34"/>
    <w:qFormat/>
    <w:rsid w:val="00127E18"/>
    <w:pPr>
      <w:ind w:left="720"/>
      <w:contextualSpacing/>
    </w:pPr>
  </w:style>
  <w:style w:type="paragraph" w:customStyle="1" w:styleId="Formfieldtext">
    <w:name w:val="Form field text"/>
    <w:basedOn w:val="Normal"/>
    <w:next w:val="BodyText"/>
    <w:link w:val="FormfieldtextChar"/>
    <w:rsid w:val="00127E18"/>
    <w:rPr>
      <w:rFonts w:ascii="Arial Narrow" w:eastAsia="Times New Roman" w:hAnsi="Arial Narrow" w:cs="Arial"/>
      <w:color w:val="000080"/>
      <w:sz w:val="20"/>
      <w:szCs w:val="18"/>
      <w:lang w:val="en-US" w:eastAsia="en-US"/>
    </w:rPr>
  </w:style>
  <w:style w:type="character" w:customStyle="1" w:styleId="FormfieldtextChar">
    <w:name w:val="Form field text Char"/>
    <w:link w:val="Formfieldtext"/>
    <w:rsid w:val="00127E18"/>
    <w:rPr>
      <w:rFonts w:ascii="Arial Narrow" w:eastAsia="Times New Roman" w:hAnsi="Arial Narrow" w:cs="Arial"/>
      <w:color w:val="000080"/>
      <w:sz w:val="20"/>
      <w:szCs w:val="18"/>
      <w:lang w:val="en-US" w:eastAsia="en-US"/>
    </w:rPr>
  </w:style>
  <w:style w:type="paragraph" w:styleId="BodyText">
    <w:name w:val="Body Text"/>
    <w:basedOn w:val="Normal"/>
    <w:link w:val="BodyTextChar"/>
    <w:uiPriority w:val="99"/>
    <w:unhideWhenUsed/>
    <w:rsid w:val="00127E18"/>
    <w:pPr>
      <w:spacing w:after="120" w:line="259" w:lineRule="auto"/>
    </w:pPr>
    <w:rPr>
      <w:rFonts w:asciiTheme="minorHAnsi" w:eastAsiaTheme="minorHAnsi" w:hAnsiTheme="minorHAnsi" w:cstheme="minorBidi"/>
      <w:szCs w:val="28"/>
      <w:lang w:val="en-US" w:eastAsia="en-US" w:bidi="th-TH"/>
    </w:rPr>
  </w:style>
  <w:style w:type="character" w:customStyle="1" w:styleId="BodyTextChar">
    <w:name w:val="Body Text Char"/>
    <w:basedOn w:val="DefaultParagraphFont"/>
    <w:link w:val="BodyText"/>
    <w:rsid w:val="00127E18"/>
    <w:rPr>
      <w:rFonts w:asciiTheme="minorHAnsi" w:eastAsiaTheme="minorHAnsi" w:hAnsiTheme="minorHAnsi" w:cstheme="minorBidi"/>
      <w:szCs w:val="28"/>
      <w:lang w:val="en-US" w:eastAsia="en-US" w:bidi="th-TH"/>
    </w:rPr>
  </w:style>
  <w:style w:type="character" w:customStyle="1" w:styleId="ListParagraphChar">
    <w:name w:val="List Paragraph Char"/>
    <w:aliases w:val="Main numbered paragraph Char"/>
    <w:link w:val="ListParagraph"/>
    <w:uiPriority w:val="34"/>
    <w:locked/>
    <w:rsid w:val="005B0B11"/>
  </w:style>
  <w:style w:type="character" w:customStyle="1" w:styleId="normaltextrun1">
    <w:name w:val="normaltextrun1"/>
    <w:basedOn w:val="DefaultParagraphFont"/>
    <w:rsid w:val="00E26D1A"/>
  </w:style>
  <w:style w:type="character" w:customStyle="1" w:styleId="apple-converted-space">
    <w:name w:val="apple-converted-space"/>
    <w:basedOn w:val="DefaultParagraphFont"/>
    <w:rsid w:val="00935F4D"/>
  </w:style>
  <w:style w:type="paragraph" w:styleId="Header">
    <w:name w:val="header"/>
    <w:basedOn w:val="Normal"/>
    <w:link w:val="HeaderChar"/>
    <w:uiPriority w:val="99"/>
    <w:unhideWhenUsed/>
    <w:rsid w:val="00935F4D"/>
    <w:pPr>
      <w:tabs>
        <w:tab w:val="center" w:pos="4680"/>
        <w:tab w:val="right" w:pos="9360"/>
      </w:tabs>
    </w:pPr>
    <w:rPr>
      <w:rFonts w:eastAsia="Times New Roman" w:cs="Times New Roman"/>
      <w:sz w:val="24"/>
      <w:lang w:val="en-US"/>
    </w:rPr>
  </w:style>
  <w:style w:type="character" w:customStyle="1" w:styleId="HeaderChar">
    <w:name w:val="Header Char"/>
    <w:basedOn w:val="DefaultParagraphFont"/>
    <w:link w:val="Header"/>
    <w:uiPriority w:val="99"/>
    <w:rsid w:val="00935F4D"/>
    <w:rPr>
      <w:rFonts w:eastAsia="Times New Roman" w:cs="Times New Roman"/>
      <w:sz w:val="24"/>
      <w:lang w:val="en-US"/>
    </w:rPr>
  </w:style>
  <w:style w:type="character" w:styleId="Hyperlink">
    <w:name w:val="Hyperlink"/>
    <w:basedOn w:val="DefaultParagraphFont"/>
    <w:uiPriority w:val="99"/>
    <w:unhideWhenUsed/>
    <w:rsid w:val="00935F4D"/>
    <w:rPr>
      <w:color w:val="0563C1" w:themeColor="hyperlink"/>
      <w:u w:val="single"/>
    </w:rPr>
  </w:style>
  <w:style w:type="character" w:customStyle="1" w:styleId="UnresolvedMention1">
    <w:name w:val="Unresolved Mention1"/>
    <w:basedOn w:val="DefaultParagraphFont"/>
    <w:uiPriority w:val="99"/>
    <w:rsid w:val="00935F4D"/>
    <w:rPr>
      <w:color w:val="605E5C"/>
      <w:shd w:val="clear" w:color="auto" w:fill="E1DFDD"/>
    </w:rPr>
  </w:style>
  <w:style w:type="character" w:customStyle="1" w:styleId="Heading1Char">
    <w:name w:val="Heading 1 Char"/>
    <w:basedOn w:val="DefaultParagraphFont"/>
    <w:link w:val="Heading1"/>
    <w:uiPriority w:val="9"/>
    <w:rsid w:val="00853295"/>
    <w:rPr>
      <w:rFonts w:eastAsia="Times New Roman" w:cs="Times New Roman"/>
      <w:b/>
      <w:bCs/>
      <w:kern w:val="36"/>
      <w:sz w:val="48"/>
      <w:szCs w:val="48"/>
      <w:lang w:val="en-SG"/>
    </w:rPr>
  </w:style>
  <w:style w:type="character" w:styleId="FollowedHyperlink">
    <w:name w:val="FollowedHyperlink"/>
    <w:basedOn w:val="DefaultParagraphFont"/>
    <w:uiPriority w:val="99"/>
    <w:semiHidden/>
    <w:unhideWhenUsed/>
    <w:rsid w:val="00EB1D7C"/>
    <w:rPr>
      <w:color w:val="954F72" w:themeColor="followedHyperlink"/>
      <w:u w:val="single"/>
    </w:rPr>
  </w:style>
  <w:style w:type="paragraph" w:styleId="BalloonText">
    <w:name w:val="Balloon Text"/>
    <w:basedOn w:val="Normal"/>
    <w:link w:val="BalloonTextChar"/>
    <w:uiPriority w:val="99"/>
    <w:semiHidden/>
    <w:unhideWhenUsed/>
    <w:rsid w:val="00471C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CFE"/>
    <w:rPr>
      <w:rFonts w:ascii="Segoe UI" w:hAnsi="Segoe UI" w:cs="Segoe UI"/>
      <w:sz w:val="18"/>
      <w:szCs w:val="18"/>
    </w:rPr>
  </w:style>
  <w:style w:type="character" w:styleId="CommentReference">
    <w:name w:val="annotation reference"/>
    <w:basedOn w:val="DefaultParagraphFont"/>
    <w:uiPriority w:val="99"/>
    <w:semiHidden/>
    <w:unhideWhenUsed/>
    <w:rsid w:val="00DB054F"/>
    <w:rPr>
      <w:sz w:val="16"/>
      <w:szCs w:val="16"/>
    </w:rPr>
  </w:style>
  <w:style w:type="paragraph" w:styleId="CommentText">
    <w:name w:val="annotation text"/>
    <w:basedOn w:val="Normal"/>
    <w:link w:val="CommentTextChar"/>
    <w:uiPriority w:val="99"/>
    <w:semiHidden/>
    <w:unhideWhenUsed/>
    <w:rsid w:val="00DB054F"/>
    <w:rPr>
      <w:sz w:val="20"/>
      <w:szCs w:val="20"/>
    </w:rPr>
  </w:style>
  <w:style w:type="character" w:customStyle="1" w:styleId="CommentTextChar">
    <w:name w:val="Comment Text Char"/>
    <w:basedOn w:val="DefaultParagraphFont"/>
    <w:link w:val="CommentText"/>
    <w:uiPriority w:val="99"/>
    <w:semiHidden/>
    <w:rsid w:val="00DB054F"/>
    <w:rPr>
      <w:sz w:val="20"/>
      <w:szCs w:val="20"/>
    </w:rPr>
  </w:style>
  <w:style w:type="paragraph" w:styleId="CommentSubject">
    <w:name w:val="annotation subject"/>
    <w:basedOn w:val="CommentText"/>
    <w:next w:val="CommentText"/>
    <w:link w:val="CommentSubjectChar"/>
    <w:uiPriority w:val="99"/>
    <w:semiHidden/>
    <w:unhideWhenUsed/>
    <w:rsid w:val="00DB054F"/>
    <w:rPr>
      <w:b/>
      <w:bCs/>
    </w:rPr>
  </w:style>
  <w:style w:type="character" w:customStyle="1" w:styleId="CommentSubjectChar">
    <w:name w:val="Comment Subject Char"/>
    <w:basedOn w:val="CommentTextChar"/>
    <w:link w:val="CommentSubject"/>
    <w:uiPriority w:val="99"/>
    <w:semiHidden/>
    <w:rsid w:val="00DB054F"/>
    <w:rPr>
      <w:b/>
      <w:bCs/>
      <w:sz w:val="20"/>
      <w:szCs w:val="20"/>
    </w:rPr>
  </w:style>
  <w:style w:type="paragraph" w:styleId="Footer">
    <w:name w:val="footer"/>
    <w:basedOn w:val="Normal"/>
    <w:link w:val="FooterChar"/>
    <w:uiPriority w:val="99"/>
    <w:unhideWhenUsed/>
    <w:rsid w:val="00A02D87"/>
    <w:pPr>
      <w:tabs>
        <w:tab w:val="center" w:pos="4680"/>
        <w:tab w:val="right" w:pos="9360"/>
      </w:tabs>
    </w:pPr>
  </w:style>
  <w:style w:type="character" w:customStyle="1" w:styleId="FooterChar">
    <w:name w:val="Footer Char"/>
    <w:basedOn w:val="DefaultParagraphFont"/>
    <w:link w:val="Footer"/>
    <w:uiPriority w:val="99"/>
    <w:rsid w:val="00A02D87"/>
  </w:style>
  <w:style w:type="character" w:styleId="PageNumber">
    <w:name w:val="page number"/>
    <w:basedOn w:val="DefaultParagraphFont"/>
    <w:uiPriority w:val="99"/>
    <w:semiHidden/>
    <w:unhideWhenUsed/>
    <w:rsid w:val="00A02D87"/>
  </w:style>
  <w:style w:type="paragraph" w:styleId="FootnoteText">
    <w:name w:val="footnote text"/>
    <w:basedOn w:val="Normal"/>
    <w:link w:val="FootnoteTextChar"/>
    <w:uiPriority w:val="99"/>
    <w:semiHidden/>
    <w:unhideWhenUsed/>
    <w:rsid w:val="00D714CE"/>
    <w:rPr>
      <w:sz w:val="20"/>
      <w:szCs w:val="20"/>
    </w:rPr>
  </w:style>
  <w:style w:type="character" w:customStyle="1" w:styleId="FootnoteTextChar">
    <w:name w:val="Footnote Text Char"/>
    <w:basedOn w:val="DefaultParagraphFont"/>
    <w:link w:val="FootnoteText"/>
    <w:uiPriority w:val="99"/>
    <w:semiHidden/>
    <w:rsid w:val="00D714CE"/>
    <w:rPr>
      <w:sz w:val="20"/>
      <w:szCs w:val="20"/>
    </w:rPr>
  </w:style>
  <w:style w:type="character" w:styleId="FootnoteReference">
    <w:name w:val="footnote reference"/>
    <w:basedOn w:val="DefaultParagraphFont"/>
    <w:uiPriority w:val="99"/>
    <w:semiHidden/>
    <w:unhideWhenUsed/>
    <w:rsid w:val="00D714CE"/>
    <w:rPr>
      <w:vertAlign w:val="superscript"/>
    </w:rPr>
  </w:style>
  <w:style w:type="paragraph" w:styleId="Revision">
    <w:name w:val="Revision"/>
    <w:hidden/>
    <w:uiPriority w:val="99"/>
    <w:semiHidden/>
    <w:rsid w:val="00ED7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96813">
      <w:bodyDiv w:val="1"/>
      <w:marLeft w:val="0"/>
      <w:marRight w:val="0"/>
      <w:marTop w:val="0"/>
      <w:marBottom w:val="0"/>
      <w:divBdr>
        <w:top w:val="none" w:sz="0" w:space="0" w:color="auto"/>
        <w:left w:val="none" w:sz="0" w:space="0" w:color="auto"/>
        <w:bottom w:val="none" w:sz="0" w:space="0" w:color="auto"/>
        <w:right w:val="none" w:sz="0" w:space="0" w:color="auto"/>
      </w:divBdr>
    </w:div>
    <w:div w:id="86776869">
      <w:bodyDiv w:val="1"/>
      <w:marLeft w:val="0"/>
      <w:marRight w:val="0"/>
      <w:marTop w:val="0"/>
      <w:marBottom w:val="0"/>
      <w:divBdr>
        <w:top w:val="none" w:sz="0" w:space="0" w:color="auto"/>
        <w:left w:val="none" w:sz="0" w:space="0" w:color="auto"/>
        <w:bottom w:val="none" w:sz="0" w:space="0" w:color="auto"/>
        <w:right w:val="none" w:sz="0" w:space="0" w:color="auto"/>
      </w:divBdr>
      <w:divsChild>
        <w:div w:id="637300827">
          <w:marLeft w:val="0"/>
          <w:marRight w:val="0"/>
          <w:marTop w:val="0"/>
          <w:marBottom w:val="0"/>
          <w:divBdr>
            <w:top w:val="none" w:sz="0" w:space="0" w:color="auto"/>
            <w:left w:val="none" w:sz="0" w:space="0" w:color="auto"/>
            <w:bottom w:val="none" w:sz="0" w:space="0" w:color="auto"/>
            <w:right w:val="none" w:sz="0" w:space="0" w:color="auto"/>
          </w:divBdr>
          <w:divsChild>
            <w:div w:id="331180707">
              <w:marLeft w:val="0"/>
              <w:marRight w:val="0"/>
              <w:marTop w:val="0"/>
              <w:marBottom w:val="0"/>
              <w:divBdr>
                <w:top w:val="none" w:sz="0" w:space="0" w:color="auto"/>
                <w:left w:val="none" w:sz="0" w:space="0" w:color="auto"/>
                <w:bottom w:val="none" w:sz="0" w:space="0" w:color="auto"/>
                <w:right w:val="none" w:sz="0" w:space="0" w:color="auto"/>
              </w:divBdr>
              <w:divsChild>
                <w:div w:id="9281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5562">
      <w:bodyDiv w:val="1"/>
      <w:marLeft w:val="0"/>
      <w:marRight w:val="0"/>
      <w:marTop w:val="0"/>
      <w:marBottom w:val="0"/>
      <w:divBdr>
        <w:top w:val="none" w:sz="0" w:space="0" w:color="auto"/>
        <w:left w:val="none" w:sz="0" w:space="0" w:color="auto"/>
        <w:bottom w:val="none" w:sz="0" w:space="0" w:color="auto"/>
        <w:right w:val="none" w:sz="0" w:space="0" w:color="auto"/>
      </w:divBdr>
      <w:divsChild>
        <w:div w:id="909383318">
          <w:marLeft w:val="0"/>
          <w:marRight w:val="0"/>
          <w:marTop w:val="0"/>
          <w:marBottom w:val="0"/>
          <w:divBdr>
            <w:top w:val="none" w:sz="0" w:space="0" w:color="auto"/>
            <w:left w:val="none" w:sz="0" w:space="0" w:color="auto"/>
            <w:bottom w:val="none" w:sz="0" w:space="0" w:color="auto"/>
            <w:right w:val="none" w:sz="0" w:space="0" w:color="auto"/>
          </w:divBdr>
          <w:divsChild>
            <w:div w:id="2138453734">
              <w:marLeft w:val="0"/>
              <w:marRight w:val="0"/>
              <w:marTop w:val="0"/>
              <w:marBottom w:val="0"/>
              <w:divBdr>
                <w:top w:val="none" w:sz="0" w:space="0" w:color="auto"/>
                <w:left w:val="none" w:sz="0" w:space="0" w:color="auto"/>
                <w:bottom w:val="none" w:sz="0" w:space="0" w:color="auto"/>
                <w:right w:val="none" w:sz="0" w:space="0" w:color="auto"/>
              </w:divBdr>
              <w:divsChild>
                <w:div w:id="14966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8244">
      <w:bodyDiv w:val="1"/>
      <w:marLeft w:val="0"/>
      <w:marRight w:val="0"/>
      <w:marTop w:val="0"/>
      <w:marBottom w:val="0"/>
      <w:divBdr>
        <w:top w:val="none" w:sz="0" w:space="0" w:color="auto"/>
        <w:left w:val="none" w:sz="0" w:space="0" w:color="auto"/>
        <w:bottom w:val="none" w:sz="0" w:space="0" w:color="auto"/>
        <w:right w:val="none" w:sz="0" w:space="0" w:color="auto"/>
      </w:divBdr>
    </w:div>
    <w:div w:id="399914267">
      <w:bodyDiv w:val="1"/>
      <w:marLeft w:val="0"/>
      <w:marRight w:val="0"/>
      <w:marTop w:val="0"/>
      <w:marBottom w:val="0"/>
      <w:divBdr>
        <w:top w:val="none" w:sz="0" w:space="0" w:color="auto"/>
        <w:left w:val="none" w:sz="0" w:space="0" w:color="auto"/>
        <w:bottom w:val="none" w:sz="0" w:space="0" w:color="auto"/>
        <w:right w:val="none" w:sz="0" w:space="0" w:color="auto"/>
      </w:divBdr>
      <w:divsChild>
        <w:div w:id="471825861">
          <w:marLeft w:val="0"/>
          <w:marRight w:val="0"/>
          <w:marTop w:val="0"/>
          <w:marBottom w:val="0"/>
          <w:divBdr>
            <w:top w:val="none" w:sz="0" w:space="0" w:color="auto"/>
            <w:left w:val="none" w:sz="0" w:space="0" w:color="auto"/>
            <w:bottom w:val="none" w:sz="0" w:space="0" w:color="auto"/>
            <w:right w:val="none" w:sz="0" w:space="0" w:color="auto"/>
          </w:divBdr>
          <w:divsChild>
            <w:div w:id="2040397901">
              <w:marLeft w:val="0"/>
              <w:marRight w:val="0"/>
              <w:marTop w:val="0"/>
              <w:marBottom w:val="0"/>
              <w:divBdr>
                <w:top w:val="none" w:sz="0" w:space="0" w:color="auto"/>
                <w:left w:val="none" w:sz="0" w:space="0" w:color="auto"/>
                <w:bottom w:val="none" w:sz="0" w:space="0" w:color="auto"/>
                <w:right w:val="none" w:sz="0" w:space="0" w:color="auto"/>
              </w:divBdr>
              <w:divsChild>
                <w:div w:id="19588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0648">
      <w:bodyDiv w:val="1"/>
      <w:marLeft w:val="0"/>
      <w:marRight w:val="0"/>
      <w:marTop w:val="0"/>
      <w:marBottom w:val="0"/>
      <w:divBdr>
        <w:top w:val="none" w:sz="0" w:space="0" w:color="auto"/>
        <w:left w:val="none" w:sz="0" w:space="0" w:color="auto"/>
        <w:bottom w:val="none" w:sz="0" w:space="0" w:color="auto"/>
        <w:right w:val="none" w:sz="0" w:space="0" w:color="auto"/>
      </w:divBdr>
      <w:divsChild>
        <w:div w:id="263264839">
          <w:marLeft w:val="0"/>
          <w:marRight w:val="0"/>
          <w:marTop w:val="0"/>
          <w:marBottom w:val="0"/>
          <w:divBdr>
            <w:top w:val="none" w:sz="0" w:space="0" w:color="auto"/>
            <w:left w:val="none" w:sz="0" w:space="0" w:color="auto"/>
            <w:bottom w:val="none" w:sz="0" w:space="0" w:color="auto"/>
            <w:right w:val="none" w:sz="0" w:space="0" w:color="auto"/>
          </w:divBdr>
          <w:divsChild>
            <w:div w:id="92408905">
              <w:marLeft w:val="0"/>
              <w:marRight w:val="0"/>
              <w:marTop w:val="0"/>
              <w:marBottom w:val="0"/>
              <w:divBdr>
                <w:top w:val="none" w:sz="0" w:space="0" w:color="auto"/>
                <w:left w:val="none" w:sz="0" w:space="0" w:color="auto"/>
                <w:bottom w:val="none" w:sz="0" w:space="0" w:color="auto"/>
                <w:right w:val="none" w:sz="0" w:space="0" w:color="auto"/>
              </w:divBdr>
              <w:divsChild>
                <w:div w:id="1816793128">
                  <w:marLeft w:val="0"/>
                  <w:marRight w:val="0"/>
                  <w:marTop w:val="0"/>
                  <w:marBottom w:val="0"/>
                  <w:divBdr>
                    <w:top w:val="none" w:sz="0" w:space="0" w:color="auto"/>
                    <w:left w:val="none" w:sz="0" w:space="0" w:color="auto"/>
                    <w:bottom w:val="none" w:sz="0" w:space="0" w:color="auto"/>
                    <w:right w:val="none" w:sz="0" w:space="0" w:color="auto"/>
                  </w:divBdr>
                </w:div>
                <w:div w:id="1731923546">
                  <w:marLeft w:val="0"/>
                  <w:marRight w:val="0"/>
                  <w:marTop w:val="0"/>
                  <w:marBottom w:val="0"/>
                  <w:divBdr>
                    <w:top w:val="none" w:sz="0" w:space="0" w:color="auto"/>
                    <w:left w:val="none" w:sz="0" w:space="0" w:color="auto"/>
                    <w:bottom w:val="none" w:sz="0" w:space="0" w:color="auto"/>
                    <w:right w:val="none" w:sz="0" w:space="0" w:color="auto"/>
                  </w:divBdr>
                </w:div>
                <w:div w:id="743988740">
                  <w:marLeft w:val="0"/>
                  <w:marRight w:val="0"/>
                  <w:marTop w:val="0"/>
                  <w:marBottom w:val="0"/>
                  <w:divBdr>
                    <w:top w:val="none" w:sz="0" w:space="0" w:color="auto"/>
                    <w:left w:val="none" w:sz="0" w:space="0" w:color="auto"/>
                    <w:bottom w:val="none" w:sz="0" w:space="0" w:color="auto"/>
                    <w:right w:val="none" w:sz="0" w:space="0" w:color="auto"/>
                  </w:divBdr>
                </w:div>
                <w:div w:id="1814717894">
                  <w:marLeft w:val="0"/>
                  <w:marRight w:val="0"/>
                  <w:marTop w:val="0"/>
                  <w:marBottom w:val="0"/>
                  <w:divBdr>
                    <w:top w:val="none" w:sz="0" w:space="0" w:color="auto"/>
                    <w:left w:val="none" w:sz="0" w:space="0" w:color="auto"/>
                    <w:bottom w:val="none" w:sz="0" w:space="0" w:color="auto"/>
                    <w:right w:val="none" w:sz="0" w:space="0" w:color="auto"/>
                  </w:divBdr>
                </w:div>
              </w:divsChild>
            </w:div>
            <w:div w:id="922954802">
              <w:marLeft w:val="0"/>
              <w:marRight w:val="0"/>
              <w:marTop w:val="0"/>
              <w:marBottom w:val="0"/>
              <w:divBdr>
                <w:top w:val="none" w:sz="0" w:space="0" w:color="auto"/>
                <w:left w:val="none" w:sz="0" w:space="0" w:color="auto"/>
                <w:bottom w:val="none" w:sz="0" w:space="0" w:color="auto"/>
                <w:right w:val="none" w:sz="0" w:space="0" w:color="auto"/>
              </w:divBdr>
              <w:divsChild>
                <w:div w:id="1303922278">
                  <w:marLeft w:val="0"/>
                  <w:marRight w:val="0"/>
                  <w:marTop w:val="0"/>
                  <w:marBottom w:val="0"/>
                  <w:divBdr>
                    <w:top w:val="none" w:sz="0" w:space="0" w:color="auto"/>
                    <w:left w:val="none" w:sz="0" w:space="0" w:color="auto"/>
                    <w:bottom w:val="none" w:sz="0" w:space="0" w:color="auto"/>
                    <w:right w:val="none" w:sz="0" w:space="0" w:color="auto"/>
                  </w:divBdr>
                </w:div>
                <w:div w:id="14305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3989">
      <w:bodyDiv w:val="1"/>
      <w:marLeft w:val="0"/>
      <w:marRight w:val="0"/>
      <w:marTop w:val="0"/>
      <w:marBottom w:val="0"/>
      <w:divBdr>
        <w:top w:val="none" w:sz="0" w:space="0" w:color="auto"/>
        <w:left w:val="none" w:sz="0" w:space="0" w:color="auto"/>
        <w:bottom w:val="none" w:sz="0" w:space="0" w:color="auto"/>
        <w:right w:val="none" w:sz="0" w:space="0" w:color="auto"/>
      </w:divBdr>
    </w:div>
    <w:div w:id="483739077">
      <w:bodyDiv w:val="1"/>
      <w:marLeft w:val="0"/>
      <w:marRight w:val="0"/>
      <w:marTop w:val="0"/>
      <w:marBottom w:val="0"/>
      <w:divBdr>
        <w:top w:val="none" w:sz="0" w:space="0" w:color="auto"/>
        <w:left w:val="none" w:sz="0" w:space="0" w:color="auto"/>
        <w:bottom w:val="none" w:sz="0" w:space="0" w:color="auto"/>
        <w:right w:val="none" w:sz="0" w:space="0" w:color="auto"/>
      </w:divBdr>
      <w:divsChild>
        <w:div w:id="1516067136">
          <w:marLeft w:val="0"/>
          <w:marRight w:val="0"/>
          <w:marTop w:val="0"/>
          <w:marBottom w:val="0"/>
          <w:divBdr>
            <w:top w:val="none" w:sz="0" w:space="0" w:color="auto"/>
            <w:left w:val="none" w:sz="0" w:space="0" w:color="auto"/>
            <w:bottom w:val="none" w:sz="0" w:space="0" w:color="auto"/>
            <w:right w:val="none" w:sz="0" w:space="0" w:color="auto"/>
          </w:divBdr>
          <w:divsChild>
            <w:div w:id="1724324745">
              <w:marLeft w:val="0"/>
              <w:marRight w:val="0"/>
              <w:marTop w:val="0"/>
              <w:marBottom w:val="0"/>
              <w:divBdr>
                <w:top w:val="none" w:sz="0" w:space="0" w:color="auto"/>
                <w:left w:val="none" w:sz="0" w:space="0" w:color="auto"/>
                <w:bottom w:val="none" w:sz="0" w:space="0" w:color="auto"/>
                <w:right w:val="none" w:sz="0" w:space="0" w:color="auto"/>
              </w:divBdr>
              <w:divsChild>
                <w:div w:id="3967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5723">
      <w:bodyDiv w:val="1"/>
      <w:marLeft w:val="0"/>
      <w:marRight w:val="0"/>
      <w:marTop w:val="0"/>
      <w:marBottom w:val="0"/>
      <w:divBdr>
        <w:top w:val="none" w:sz="0" w:space="0" w:color="auto"/>
        <w:left w:val="none" w:sz="0" w:space="0" w:color="auto"/>
        <w:bottom w:val="none" w:sz="0" w:space="0" w:color="auto"/>
        <w:right w:val="none" w:sz="0" w:space="0" w:color="auto"/>
      </w:divBdr>
      <w:divsChild>
        <w:div w:id="1336299286">
          <w:marLeft w:val="0"/>
          <w:marRight w:val="0"/>
          <w:marTop w:val="0"/>
          <w:marBottom w:val="0"/>
          <w:divBdr>
            <w:top w:val="none" w:sz="0" w:space="0" w:color="auto"/>
            <w:left w:val="none" w:sz="0" w:space="0" w:color="auto"/>
            <w:bottom w:val="none" w:sz="0" w:space="0" w:color="auto"/>
            <w:right w:val="none" w:sz="0" w:space="0" w:color="auto"/>
          </w:divBdr>
          <w:divsChild>
            <w:div w:id="465784623">
              <w:marLeft w:val="0"/>
              <w:marRight w:val="0"/>
              <w:marTop w:val="0"/>
              <w:marBottom w:val="0"/>
              <w:divBdr>
                <w:top w:val="none" w:sz="0" w:space="0" w:color="auto"/>
                <w:left w:val="none" w:sz="0" w:space="0" w:color="auto"/>
                <w:bottom w:val="none" w:sz="0" w:space="0" w:color="auto"/>
                <w:right w:val="none" w:sz="0" w:space="0" w:color="auto"/>
              </w:divBdr>
              <w:divsChild>
                <w:div w:id="21064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19855">
      <w:bodyDiv w:val="1"/>
      <w:marLeft w:val="0"/>
      <w:marRight w:val="0"/>
      <w:marTop w:val="0"/>
      <w:marBottom w:val="0"/>
      <w:divBdr>
        <w:top w:val="none" w:sz="0" w:space="0" w:color="auto"/>
        <w:left w:val="none" w:sz="0" w:space="0" w:color="auto"/>
        <w:bottom w:val="none" w:sz="0" w:space="0" w:color="auto"/>
        <w:right w:val="none" w:sz="0" w:space="0" w:color="auto"/>
      </w:divBdr>
    </w:div>
    <w:div w:id="939878000">
      <w:bodyDiv w:val="1"/>
      <w:marLeft w:val="0"/>
      <w:marRight w:val="0"/>
      <w:marTop w:val="0"/>
      <w:marBottom w:val="0"/>
      <w:divBdr>
        <w:top w:val="none" w:sz="0" w:space="0" w:color="auto"/>
        <w:left w:val="none" w:sz="0" w:space="0" w:color="auto"/>
        <w:bottom w:val="none" w:sz="0" w:space="0" w:color="auto"/>
        <w:right w:val="none" w:sz="0" w:space="0" w:color="auto"/>
      </w:divBdr>
      <w:divsChild>
        <w:div w:id="492568934">
          <w:marLeft w:val="0"/>
          <w:marRight w:val="0"/>
          <w:marTop w:val="0"/>
          <w:marBottom w:val="0"/>
          <w:divBdr>
            <w:top w:val="none" w:sz="0" w:space="0" w:color="auto"/>
            <w:left w:val="none" w:sz="0" w:space="0" w:color="auto"/>
            <w:bottom w:val="none" w:sz="0" w:space="0" w:color="auto"/>
            <w:right w:val="none" w:sz="0" w:space="0" w:color="auto"/>
          </w:divBdr>
          <w:divsChild>
            <w:div w:id="2115323646">
              <w:marLeft w:val="0"/>
              <w:marRight w:val="0"/>
              <w:marTop w:val="0"/>
              <w:marBottom w:val="0"/>
              <w:divBdr>
                <w:top w:val="none" w:sz="0" w:space="0" w:color="auto"/>
                <w:left w:val="none" w:sz="0" w:space="0" w:color="auto"/>
                <w:bottom w:val="none" w:sz="0" w:space="0" w:color="auto"/>
                <w:right w:val="none" w:sz="0" w:space="0" w:color="auto"/>
              </w:divBdr>
              <w:divsChild>
                <w:div w:id="10154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12384">
      <w:bodyDiv w:val="1"/>
      <w:marLeft w:val="0"/>
      <w:marRight w:val="0"/>
      <w:marTop w:val="0"/>
      <w:marBottom w:val="0"/>
      <w:divBdr>
        <w:top w:val="none" w:sz="0" w:space="0" w:color="auto"/>
        <w:left w:val="none" w:sz="0" w:space="0" w:color="auto"/>
        <w:bottom w:val="none" w:sz="0" w:space="0" w:color="auto"/>
        <w:right w:val="none" w:sz="0" w:space="0" w:color="auto"/>
      </w:divBdr>
      <w:divsChild>
        <w:div w:id="1615208678">
          <w:marLeft w:val="0"/>
          <w:marRight w:val="0"/>
          <w:marTop w:val="0"/>
          <w:marBottom w:val="0"/>
          <w:divBdr>
            <w:top w:val="none" w:sz="0" w:space="0" w:color="auto"/>
            <w:left w:val="none" w:sz="0" w:space="0" w:color="auto"/>
            <w:bottom w:val="none" w:sz="0" w:space="0" w:color="auto"/>
            <w:right w:val="none" w:sz="0" w:space="0" w:color="auto"/>
          </w:divBdr>
          <w:divsChild>
            <w:div w:id="795949793">
              <w:marLeft w:val="0"/>
              <w:marRight w:val="0"/>
              <w:marTop w:val="0"/>
              <w:marBottom w:val="0"/>
              <w:divBdr>
                <w:top w:val="none" w:sz="0" w:space="0" w:color="auto"/>
                <w:left w:val="none" w:sz="0" w:space="0" w:color="auto"/>
                <w:bottom w:val="none" w:sz="0" w:space="0" w:color="auto"/>
                <w:right w:val="none" w:sz="0" w:space="0" w:color="auto"/>
              </w:divBdr>
              <w:divsChild>
                <w:div w:id="11058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86334">
      <w:bodyDiv w:val="1"/>
      <w:marLeft w:val="0"/>
      <w:marRight w:val="0"/>
      <w:marTop w:val="0"/>
      <w:marBottom w:val="0"/>
      <w:divBdr>
        <w:top w:val="none" w:sz="0" w:space="0" w:color="auto"/>
        <w:left w:val="none" w:sz="0" w:space="0" w:color="auto"/>
        <w:bottom w:val="none" w:sz="0" w:space="0" w:color="auto"/>
        <w:right w:val="none" w:sz="0" w:space="0" w:color="auto"/>
      </w:divBdr>
    </w:div>
    <w:div w:id="1088893034">
      <w:bodyDiv w:val="1"/>
      <w:marLeft w:val="0"/>
      <w:marRight w:val="0"/>
      <w:marTop w:val="0"/>
      <w:marBottom w:val="0"/>
      <w:divBdr>
        <w:top w:val="none" w:sz="0" w:space="0" w:color="auto"/>
        <w:left w:val="none" w:sz="0" w:space="0" w:color="auto"/>
        <w:bottom w:val="none" w:sz="0" w:space="0" w:color="auto"/>
        <w:right w:val="none" w:sz="0" w:space="0" w:color="auto"/>
      </w:divBdr>
    </w:div>
    <w:div w:id="1309020150">
      <w:bodyDiv w:val="1"/>
      <w:marLeft w:val="0"/>
      <w:marRight w:val="0"/>
      <w:marTop w:val="0"/>
      <w:marBottom w:val="0"/>
      <w:divBdr>
        <w:top w:val="none" w:sz="0" w:space="0" w:color="auto"/>
        <w:left w:val="none" w:sz="0" w:space="0" w:color="auto"/>
        <w:bottom w:val="none" w:sz="0" w:space="0" w:color="auto"/>
        <w:right w:val="none" w:sz="0" w:space="0" w:color="auto"/>
      </w:divBdr>
    </w:div>
    <w:div w:id="1373337675">
      <w:bodyDiv w:val="1"/>
      <w:marLeft w:val="0"/>
      <w:marRight w:val="0"/>
      <w:marTop w:val="0"/>
      <w:marBottom w:val="0"/>
      <w:divBdr>
        <w:top w:val="none" w:sz="0" w:space="0" w:color="auto"/>
        <w:left w:val="none" w:sz="0" w:space="0" w:color="auto"/>
        <w:bottom w:val="none" w:sz="0" w:space="0" w:color="auto"/>
        <w:right w:val="none" w:sz="0" w:space="0" w:color="auto"/>
      </w:divBdr>
    </w:div>
    <w:div w:id="1424297782">
      <w:bodyDiv w:val="1"/>
      <w:marLeft w:val="0"/>
      <w:marRight w:val="0"/>
      <w:marTop w:val="0"/>
      <w:marBottom w:val="0"/>
      <w:divBdr>
        <w:top w:val="none" w:sz="0" w:space="0" w:color="auto"/>
        <w:left w:val="none" w:sz="0" w:space="0" w:color="auto"/>
        <w:bottom w:val="none" w:sz="0" w:space="0" w:color="auto"/>
        <w:right w:val="none" w:sz="0" w:space="0" w:color="auto"/>
      </w:divBdr>
    </w:div>
    <w:div w:id="1509446870">
      <w:bodyDiv w:val="1"/>
      <w:marLeft w:val="0"/>
      <w:marRight w:val="0"/>
      <w:marTop w:val="0"/>
      <w:marBottom w:val="0"/>
      <w:divBdr>
        <w:top w:val="none" w:sz="0" w:space="0" w:color="auto"/>
        <w:left w:val="none" w:sz="0" w:space="0" w:color="auto"/>
        <w:bottom w:val="none" w:sz="0" w:space="0" w:color="auto"/>
        <w:right w:val="none" w:sz="0" w:space="0" w:color="auto"/>
      </w:divBdr>
    </w:div>
    <w:div w:id="1581671887">
      <w:bodyDiv w:val="1"/>
      <w:marLeft w:val="0"/>
      <w:marRight w:val="0"/>
      <w:marTop w:val="0"/>
      <w:marBottom w:val="0"/>
      <w:divBdr>
        <w:top w:val="none" w:sz="0" w:space="0" w:color="auto"/>
        <w:left w:val="none" w:sz="0" w:space="0" w:color="auto"/>
        <w:bottom w:val="none" w:sz="0" w:space="0" w:color="auto"/>
        <w:right w:val="none" w:sz="0" w:space="0" w:color="auto"/>
      </w:divBdr>
      <w:divsChild>
        <w:div w:id="1426993031">
          <w:marLeft w:val="0"/>
          <w:marRight w:val="0"/>
          <w:marTop w:val="0"/>
          <w:marBottom w:val="0"/>
          <w:divBdr>
            <w:top w:val="none" w:sz="0" w:space="0" w:color="auto"/>
            <w:left w:val="none" w:sz="0" w:space="0" w:color="auto"/>
            <w:bottom w:val="none" w:sz="0" w:space="0" w:color="auto"/>
            <w:right w:val="none" w:sz="0" w:space="0" w:color="auto"/>
          </w:divBdr>
          <w:divsChild>
            <w:div w:id="91440422">
              <w:marLeft w:val="0"/>
              <w:marRight w:val="0"/>
              <w:marTop w:val="0"/>
              <w:marBottom w:val="0"/>
              <w:divBdr>
                <w:top w:val="none" w:sz="0" w:space="0" w:color="auto"/>
                <w:left w:val="none" w:sz="0" w:space="0" w:color="auto"/>
                <w:bottom w:val="none" w:sz="0" w:space="0" w:color="auto"/>
                <w:right w:val="none" w:sz="0" w:space="0" w:color="auto"/>
              </w:divBdr>
              <w:divsChild>
                <w:div w:id="143932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041049">
      <w:bodyDiv w:val="1"/>
      <w:marLeft w:val="0"/>
      <w:marRight w:val="0"/>
      <w:marTop w:val="0"/>
      <w:marBottom w:val="0"/>
      <w:divBdr>
        <w:top w:val="none" w:sz="0" w:space="0" w:color="auto"/>
        <w:left w:val="none" w:sz="0" w:space="0" w:color="auto"/>
        <w:bottom w:val="none" w:sz="0" w:space="0" w:color="auto"/>
        <w:right w:val="none" w:sz="0" w:space="0" w:color="auto"/>
      </w:divBdr>
      <w:divsChild>
        <w:div w:id="1107458876">
          <w:marLeft w:val="0"/>
          <w:marRight w:val="0"/>
          <w:marTop w:val="0"/>
          <w:marBottom w:val="0"/>
          <w:divBdr>
            <w:top w:val="none" w:sz="0" w:space="0" w:color="auto"/>
            <w:left w:val="none" w:sz="0" w:space="0" w:color="auto"/>
            <w:bottom w:val="none" w:sz="0" w:space="0" w:color="auto"/>
            <w:right w:val="none" w:sz="0" w:space="0" w:color="auto"/>
          </w:divBdr>
          <w:divsChild>
            <w:div w:id="1178036236">
              <w:marLeft w:val="0"/>
              <w:marRight w:val="0"/>
              <w:marTop w:val="0"/>
              <w:marBottom w:val="0"/>
              <w:divBdr>
                <w:top w:val="none" w:sz="0" w:space="0" w:color="auto"/>
                <w:left w:val="none" w:sz="0" w:space="0" w:color="auto"/>
                <w:bottom w:val="none" w:sz="0" w:space="0" w:color="auto"/>
                <w:right w:val="none" w:sz="0" w:space="0" w:color="auto"/>
              </w:divBdr>
              <w:divsChild>
                <w:div w:id="3208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38426">
      <w:bodyDiv w:val="1"/>
      <w:marLeft w:val="0"/>
      <w:marRight w:val="0"/>
      <w:marTop w:val="0"/>
      <w:marBottom w:val="0"/>
      <w:divBdr>
        <w:top w:val="none" w:sz="0" w:space="0" w:color="auto"/>
        <w:left w:val="none" w:sz="0" w:space="0" w:color="auto"/>
        <w:bottom w:val="none" w:sz="0" w:space="0" w:color="auto"/>
        <w:right w:val="none" w:sz="0" w:space="0" w:color="auto"/>
      </w:divBdr>
      <w:divsChild>
        <w:div w:id="1464350563">
          <w:marLeft w:val="0"/>
          <w:marRight w:val="0"/>
          <w:marTop w:val="0"/>
          <w:marBottom w:val="0"/>
          <w:divBdr>
            <w:top w:val="none" w:sz="0" w:space="0" w:color="auto"/>
            <w:left w:val="none" w:sz="0" w:space="0" w:color="auto"/>
            <w:bottom w:val="none" w:sz="0" w:space="0" w:color="auto"/>
            <w:right w:val="none" w:sz="0" w:space="0" w:color="auto"/>
          </w:divBdr>
          <w:divsChild>
            <w:div w:id="64230807">
              <w:marLeft w:val="0"/>
              <w:marRight w:val="0"/>
              <w:marTop w:val="0"/>
              <w:marBottom w:val="0"/>
              <w:divBdr>
                <w:top w:val="none" w:sz="0" w:space="0" w:color="auto"/>
                <w:left w:val="none" w:sz="0" w:space="0" w:color="auto"/>
                <w:bottom w:val="none" w:sz="0" w:space="0" w:color="auto"/>
                <w:right w:val="none" w:sz="0" w:space="0" w:color="auto"/>
              </w:divBdr>
              <w:divsChild>
                <w:div w:id="13474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01374">
      <w:bodyDiv w:val="1"/>
      <w:marLeft w:val="0"/>
      <w:marRight w:val="0"/>
      <w:marTop w:val="0"/>
      <w:marBottom w:val="0"/>
      <w:divBdr>
        <w:top w:val="none" w:sz="0" w:space="0" w:color="auto"/>
        <w:left w:val="none" w:sz="0" w:space="0" w:color="auto"/>
        <w:bottom w:val="none" w:sz="0" w:space="0" w:color="auto"/>
        <w:right w:val="none" w:sz="0" w:space="0" w:color="auto"/>
      </w:divBdr>
      <w:divsChild>
        <w:div w:id="200629404">
          <w:marLeft w:val="0"/>
          <w:marRight w:val="0"/>
          <w:marTop w:val="0"/>
          <w:marBottom w:val="0"/>
          <w:divBdr>
            <w:top w:val="none" w:sz="0" w:space="0" w:color="auto"/>
            <w:left w:val="none" w:sz="0" w:space="0" w:color="auto"/>
            <w:bottom w:val="none" w:sz="0" w:space="0" w:color="auto"/>
            <w:right w:val="none" w:sz="0" w:space="0" w:color="auto"/>
          </w:divBdr>
          <w:divsChild>
            <w:div w:id="989024055">
              <w:marLeft w:val="0"/>
              <w:marRight w:val="0"/>
              <w:marTop w:val="0"/>
              <w:marBottom w:val="0"/>
              <w:divBdr>
                <w:top w:val="none" w:sz="0" w:space="0" w:color="auto"/>
                <w:left w:val="none" w:sz="0" w:space="0" w:color="auto"/>
                <w:bottom w:val="none" w:sz="0" w:space="0" w:color="auto"/>
                <w:right w:val="none" w:sz="0" w:space="0" w:color="auto"/>
              </w:divBdr>
              <w:divsChild>
                <w:div w:id="9725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40994">
      <w:bodyDiv w:val="1"/>
      <w:marLeft w:val="0"/>
      <w:marRight w:val="0"/>
      <w:marTop w:val="0"/>
      <w:marBottom w:val="0"/>
      <w:divBdr>
        <w:top w:val="none" w:sz="0" w:space="0" w:color="auto"/>
        <w:left w:val="none" w:sz="0" w:space="0" w:color="auto"/>
        <w:bottom w:val="none" w:sz="0" w:space="0" w:color="auto"/>
        <w:right w:val="none" w:sz="0" w:space="0" w:color="auto"/>
      </w:divBdr>
      <w:divsChild>
        <w:div w:id="1341664229">
          <w:marLeft w:val="0"/>
          <w:marRight w:val="0"/>
          <w:marTop w:val="0"/>
          <w:marBottom w:val="0"/>
          <w:divBdr>
            <w:top w:val="none" w:sz="0" w:space="0" w:color="auto"/>
            <w:left w:val="none" w:sz="0" w:space="0" w:color="auto"/>
            <w:bottom w:val="none" w:sz="0" w:space="0" w:color="auto"/>
            <w:right w:val="none" w:sz="0" w:space="0" w:color="auto"/>
          </w:divBdr>
          <w:divsChild>
            <w:div w:id="1479179598">
              <w:marLeft w:val="0"/>
              <w:marRight w:val="0"/>
              <w:marTop w:val="0"/>
              <w:marBottom w:val="0"/>
              <w:divBdr>
                <w:top w:val="none" w:sz="0" w:space="0" w:color="auto"/>
                <w:left w:val="none" w:sz="0" w:space="0" w:color="auto"/>
                <w:bottom w:val="none" w:sz="0" w:space="0" w:color="auto"/>
                <w:right w:val="none" w:sz="0" w:space="0" w:color="auto"/>
              </w:divBdr>
              <w:divsChild>
                <w:div w:id="1077820713">
                  <w:marLeft w:val="0"/>
                  <w:marRight w:val="0"/>
                  <w:marTop w:val="0"/>
                  <w:marBottom w:val="0"/>
                  <w:divBdr>
                    <w:top w:val="none" w:sz="0" w:space="0" w:color="auto"/>
                    <w:left w:val="none" w:sz="0" w:space="0" w:color="auto"/>
                    <w:bottom w:val="none" w:sz="0" w:space="0" w:color="auto"/>
                    <w:right w:val="none" w:sz="0" w:space="0" w:color="auto"/>
                  </w:divBdr>
                  <w:divsChild>
                    <w:div w:id="10708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680682">
      <w:bodyDiv w:val="1"/>
      <w:marLeft w:val="0"/>
      <w:marRight w:val="0"/>
      <w:marTop w:val="0"/>
      <w:marBottom w:val="0"/>
      <w:divBdr>
        <w:top w:val="none" w:sz="0" w:space="0" w:color="auto"/>
        <w:left w:val="none" w:sz="0" w:space="0" w:color="auto"/>
        <w:bottom w:val="none" w:sz="0" w:space="0" w:color="auto"/>
        <w:right w:val="none" w:sz="0" w:space="0" w:color="auto"/>
      </w:divBdr>
    </w:div>
    <w:div w:id="205523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ailand.iom.int/thailand-migration-report-2019-0" TargetMode="External"/><Relationship Id="rId18" Type="http://schemas.openxmlformats.org/officeDocument/2006/relationships/footer" Target="footer1.xml"/><Relationship Id="rId26" Type="http://schemas.openxmlformats.org/officeDocument/2006/relationships/customXml" Target="../customXml/item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ntitraffickingreview.org/index.php/atrjournal/issue/view/19" TargetMode="External"/><Relationship Id="rId17" Type="http://schemas.openxmlformats.org/officeDocument/2006/relationships/image" Target="media/image5.jpe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lo.org/asia/publications/WCMS_647499/lang--en/index.htm"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un-act.org/wp-content/uploads/2017/04/Final-Reintegration-Guidebook-3.pdf" TargetMode="External"/><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un-act.org/wp-content/uploads/2016/08/Final_UN-ACT_Forced_Marriage_Report.pdf"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BRC</TermName>
          <TermId xmlns="http://schemas.microsoft.com/office/infopath/2007/PartnerControls">90ee10c7-cffd-476a-b6e8-aff4adbcbc89</TermId>
        </TermInfo>
      </Terms>
    </gc6531b704974d528487414686b72f6f>
    <UndpOUCode xmlns="1ed4137b-41b2-488b-8250-6d369ec27664" xsi:nil="true"/>
    <UNDPFocusAreasTaxHTField0 xmlns="1ed4137b-41b2-488b-8250-6d369ec27664">
      <Terms xmlns="http://schemas.microsoft.com/office/infopath/2007/PartnerControls"/>
    </UNDPFocusAreasTaxHTField0>
    <Document_x0020_Coverage_x0020_Period_x0020_Start_x0020_Date xmlns="f1161f5b-24a3-4c2d-bc81-44cb9325e8ee">2018-01-01T05:00:00+00:00</Document_x0020_Coverage_x0020_Period_x0020_Start_x0020_Dat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Project_x0020_Manager xmlns="f1161f5b-24a3-4c2d-bc81-44cb9325e8ee" xsi:nil="true"/>
    <_dlc_DocId xmlns="f1161f5b-24a3-4c2d-bc81-44cb9325e8ee">ATLASPDC-4-102643</_dlc_DocId>
    <TaxCatchAll xmlns="1ed4137b-41b2-488b-8250-6d369ec27664">
      <Value>1112</Value>
      <Value>1250</Value>
      <Value>1</Value>
      <Value>763</Value>
    </TaxCatchAll>
    <UndpDocStatus xmlns="1ed4137b-41b2-488b-8250-6d369ec27664">Final</UndpDocStatus>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Document_x0020_Coverage_x0020_Period_x0020_End_x0020_Date xmlns="f1161f5b-24a3-4c2d-bc81-44cb9325e8ee">2018-12-31T05:00:00+00:00</Document_x0020_Coverage_x0020_Period_x0020_End_x0020_Date>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UndpDocFormat xmlns="1ed4137b-41b2-488b-8250-6d369ec27664" xsi:nil="true"/>
    <UNDPDocumentCategoryTaxHTField0 xmlns="1ed4137b-41b2-488b-8250-6d369ec27664">
      <Terms xmlns="http://schemas.microsoft.com/office/infopath/2007/PartnerControls"/>
    </UNDPDocumentCategoryTaxHTField0>
    <UNDPPublishedDate xmlns="f1161f5b-24a3-4c2d-bc81-44cb9325e8ee">2019-08-06T07:00:00+00:00</UNDPPublishedDate>
    <UndpClassificationLevel xmlns="1ed4137b-41b2-488b-8250-6d369ec27664">Public</UndpClassificationLevel>
    <UndpIsTemplate xmlns="1ed4137b-41b2-488b-8250-6d369ec27664">No</UndpIsTemplate>
    <_dlc_DocIdUrl xmlns="f1161f5b-24a3-4c2d-bc81-44cb9325e8ee">
      <Url>https://info.undp.org/docs/pdc/_layouts/DocIdRedir.aspx?ID=ATLASPDC-4-102643</Url>
      <Description>ATLASPDC-4-102643</Description>
    </_dlc_DocIdUrl>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00079980</UndpProjectNo>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c4e2ab2cc9354bbf9064eeb465a566ea xmlns="1ed4137b-41b2-488b-8250-6d369ec27664">
      <Terms xmlns="http://schemas.microsoft.com/office/infopath/2007/PartnerControls"/>
    </c4e2ab2cc9354bbf9064eeb465a566ea>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FFBF1C6-3E9C-914A-AE8B-F2832248A6A0}">
  <ds:schemaRefs>
    <ds:schemaRef ds:uri="http://schemas.openxmlformats.org/officeDocument/2006/bibliography"/>
  </ds:schemaRefs>
</ds:datastoreItem>
</file>

<file path=customXml/itemProps2.xml><?xml version="1.0" encoding="utf-8"?>
<ds:datastoreItem xmlns:ds="http://schemas.openxmlformats.org/officeDocument/2006/customXml" ds:itemID="{016B1DC9-78C3-4165-8A76-F886D8672103}"/>
</file>

<file path=customXml/itemProps3.xml><?xml version="1.0" encoding="utf-8"?>
<ds:datastoreItem xmlns:ds="http://schemas.openxmlformats.org/officeDocument/2006/customXml" ds:itemID="{D05AF7C9-BF49-443C-A809-886B9BE1AB8C}"/>
</file>

<file path=customXml/itemProps4.xml><?xml version="1.0" encoding="utf-8"?>
<ds:datastoreItem xmlns:ds="http://schemas.openxmlformats.org/officeDocument/2006/customXml" ds:itemID="{05F9106E-09AB-41AE-BAF0-56B43F957800}"/>
</file>

<file path=customXml/itemProps5.xml><?xml version="1.0" encoding="utf-8"?>
<ds:datastoreItem xmlns:ds="http://schemas.openxmlformats.org/officeDocument/2006/customXml" ds:itemID="{A7EE1C0D-16F0-47A6-8A15-CD8EEED5C5EA}"/>
</file>

<file path=customXml/itemProps6.xml><?xml version="1.0" encoding="utf-8"?>
<ds:datastoreItem xmlns:ds="http://schemas.openxmlformats.org/officeDocument/2006/customXml" ds:itemID="{CF664F47-4DBA-4993-92EF-DED8355CF388}"/>
</file>

<file path=docProps/app.xml><?xml version="1.0" encoding="utf-8"?>
<Properties xmlns="http://schemas.openxmlformats.org/officeDocument/2006/extended-properties" xmlns:vt="http://schemas.openxmlformats.org/officeDocument/2006/docPropsVTypes">
  <Template>Normal.dotm</Template>
  <TotalTime>1</TotalTime>
  <Pages>26</Pages>
  <Words>10235</Words>
  <Characters>58342</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UN-ACT Annual Report 2018</dc:title>
  <dc:subject/>
  <dc:creator>George Edward May</dc:creator>
  <cp:keywords/>
  <dc:description/>
  <cp:lastModifiedBy>George May</cp:lastModifiedBy>
  <cp:revision>2</cp:revision>
  <cp:lastPrinted>2019-04-24T07:51:00Z</cp:lastPrinted>
  <dcterms:created xsi:type="dcterms:W3CDTF">2019-08-06T04:05:00Z</dcterms:created>
  <dcterms:modified xsi:type="dcterms:W3CDTF">2019-08-06T04:05:00Z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UNDPCountry">
    <vt:lpwstr/>
  </property>
  <property fmtid="{D5CDD505-2E9C-101B-9397-08002B2CF9AE}" pid="23" name="ContentTypeId">
    <vt:lpwstr>0x010100F075C04BA242A84ABD3293E3AD35CDA400AB50428DC784B44FAACCAA5FAE40C0590045B5E632B552204ABF0E616DD66BDA0F</vt:lpwstr>
  </property>
  <property fmtid="{D5CDD505-2E9C-101B-9397-08002B2CF9AE}" pid="24" name="UN Languages">
    <vt:lpwstr>1;#English|7f98b732-4b5b-4b70-ba90-a0eff09b5d2d</vt:lpwstr>
  </property>
  <property fmtid="{D5CDD505-2E9C-101B-9397-08002B2CF9AE}" pid="25" name="Operating Unit0">
    <vt:lpwstr>1250;#BRC|90ee10c7-cffd-476a-b6e8-aff4adbcbc89</vt:lpwstr>
  </property>
  <property fmtid="{D5CDD505-2E9C-101B-9397-08002B2CF9AE}" pid="26" name="Atlas Document Status">
    <vt:lpwstr>763;#Draft|121d40a5-e62e-4d42-82e4-d6d12003de0a</vt:lpwstr>
  </property>
  <property fmtid="{D5CDD505-2E9C-101B-9397-08002B2CF9AE}" pid="27" name="_dlc_DocIdItemGuid">
    <vt:lpwstr>06affbf9-b3ff-4be4-9d1c-e6df7ac9b77f</vt:lpwstr>
  </property>
  <property fmtid="{D5CDD505-2E9C-101B-9397-08002B2CF9AE}" pid="28" name="Atlas Document Type">
    <vt:lpwstr>1112;#Progress Report|03c70d0e-c75e-4cfb-8288-e692640ede14</vt:lpwstr>
  </property>
  <property fmtid="{D5CDD505-2E9C-101B-9397-08002B2CF9AE}" pid="29" name="eRegFilingCodeMM">
    <vt:lpwstr/>
  </property>
  <property fmtid="{D5CDD505-2E9C-101B-9397-08002B2CF9AE}" pid="30" name="UndpUnitMM">
    <vt:lpwstr/>
  </property>
  <property fmtid="{D5CDD505-2E9C-101B-9397-08002B2CF9AE}" pid="31" name="UNDPFocusAreas">
    <vt:lpwstr/>
  </property>
  <property fmtid="{D5CDD505-2E9C-101B-9397-08002B2CF9AE}" pid="32" name="UndpDocTypeMM">
    <vt:lpwstr/>
  </property>
  <property fmtid="{D5CDD505-2E9C-101B-9397-08002B2CF9AE}" pid="33" name="UNDPDocumentCategory">
    <vt:lpwstr/>
  </property>
  <property fmtid="{D5CDD505-2E9C-101B-9397-08002B2CF9AE}" pid="34" name="DocumentSetDescription">
    <vt:lpwstr/>
  </property>
  <property fmtid="{D5CDD505-2E9C-101B-9397-08002B2CF9AE}" pid="35" name="UnitTaxHTField0">
    <vt:lpwstr/>
  </property>
  <property fmtid="{D5CDD505-2E9C-101B-9397-08002B2CF9AE}" pid="36" name="Unit">
    <vt:lpwstr/>
  </property>
  <property fmtid="{D5CDD505-2E9C-101B-9397-08002B2CF9AE}" pid="37" name="URL">
    <vt:lpwstr/>
  </property>
</Properties>
</file>